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7F" w:rsidRDefault="0020251A">
      <w:pPr>
        <w:pStyle w:val="Standard"/>
        <w:tabs>
          <w:tab w:val="left" w:pos="140"/>
          <w:tab w:val="left" w:pos="3684"/>
          <w:tab w:val="left" w:pos="10346"/>
        </w:tabs>
        <w:ind w:left="70" w:hanging="1418"/>
        <w:rPr>
          <w:rFonts w:ascii="Arial" w:eastAsia="Arial" w:hAnsi="Arial" w:cs="Arial"/>
          <w:b/>
          <w:bCs/>
          <w:sz w:val="21"/>
          <w:szCs w:val="21"/>
          <w:lang w:eastAsia="fr-FR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3239640</wp:posOffset>
            </wp:positionH>
            <wp:positionV relativeFrom="margin">
              <wp:posOffset>0</wp:posOffset>
            </wp:positionV>
            <wp:extent cx="1080000" cy="630000"/>
            <wp:effectExtent l="0" t="0" r="5850" b="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17F" w:rsidRDefault="00A4417F">
      <w:pPr>
        <w:pStyle w:val="Titre"/>
        <w:rPr>
          <w:sz w:val="12"/>
          <w:szCs w:val="12"/>
        </w:rPr>
      </w:pPr>
    </w:p>
    <w:p w:rsidR="00A4417F" w:rsidRDefault="00A4417F">
      <w:pPr>
        <w:pStyle w:val="Titre"/>
        <w:rPr>
          <w:sz w:val="20"/>
          <w:szCs w:val="20"/>
        </w:rPr>
      </w:pPr>
    </w:p>
    <w:p w:rsidR="00A4417F" w:rsidRDefault="0020251A" w:rsidP="0020251A">
      <w:pPr>
        <w:pStyle w:val="Standard"/>
        <w:jc w:val="center"/>
        <w:rPr>
          <w:caps/>
        </w:rPr>
      </w:pPr>
      <w:r>
        <w:rPr>
          <w:caps/>
        </w:rPr>
        <w:t>PRéFET DE LA SAVOIE</w:t>
      </w:r>
    </w:p>
    <w:p w:rsidR="00A4417F" w:rsidRDefault="00A4417F">
      <w:pPr>
        <w:pStyle w:val="Standard"/>
        <w:numPr>
          <w:ilvl w:val="6"/>
          <w:numId w:val="3"/>
        </w:numPr>
        <w:jc w:val="center"/>
        <w:rPr>
          <w:caps/>
        </w:rPr>
      </w:pPr>
    </w:p>
    <w:p w:rsidR="00A4417F" w:rsidRDefault="0020251A">
      <w:pPr>
        <w:pStyle w:val="Titre"/>
        <w:numPr>
          <w:ilvl w:val="6"/>
          <w:numId w:val="3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1247" w:right="680"/>
        <w:jc w:val="center"/>
      </w:pPr>
      <w:r>
        <w:t>FORMULAIRE DE DECLARATION DE TRAVAUX</w:t>
      </w:r>
    </w:p>
    <w:p w:rsidR="00A4417F" w:rsidRDefault="0020251A">
      <w:pPr>
        <w:pStyle w:val="Titre"/>
        <w:numPr>
          <w:ilvl w:val="6"/>
          <w:numId w:val="3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1247" w:right="680"/>
        <w:jc w:val="center"/>
      </w:pPr>
      <w:r>
        <w:t>EN MILIEU AQUATIQUE</w:t>
      </w:r>
    </w:p>
    <w:p w:rsidR="00A4417F" w:rsidRDefault="0020251A">
      <w:pPr>
        <w:pStyle w:val="Titre"/>
        <w:numPr>
          <w:ilvl w:val="6"/>
          <w:numId w:val="3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1247" w:right="680"/>
        <w:jc w:val="center"/>
      </w:pPr>
      <w:r>
        <w:t xml:space="preserve"> Articles L.214-1 à L.214-6  et R.214-1 à R.214-40 du code de l'environnement (loi sur l'eau)</w:t>
      </w:r>
    </w:p>
    <w:p w:rsidR="00A4417F" w:rsidRDefault="0020251A">
      <w:pPr>
        <w:pStyle w:val="Titre"/>
        <w:rPr>
          <w:rFonts w:eastAsia="Times New Roman"/>
          <w:b/>
          <w:bCs/>
          <w:sz w:val="20"/>
          <w:szCs w:val="20"/>
          <w:lang w:eastAsia="fr-FR"/>
        </w:rPr>
      </w:pPr>
      <w:r>
        <w:rPr>
          <w:rFonts w:eastAsia="Times New Roman"/>
          <w:b/>
          <w:bCs/>
          <w:sz w:val="20"/>
          <w:szCs w:val="20"/>
          <w:lang w:eastAsia="fr-FR"/>
        </w:rPr>
        <w:t xml:space="preserve">Le présent formulaire a pour objet de permettre aux personnes morales ou physiques qui souhaitent réaliser des travaux en milieu aquatique de déposer un dossier comprenant toutes les pièces prévues par les articles R 214-32 à R 214-40 du Code de </w:t>
      </w:r>
      <w:proofErr w:type="gramStart"/>
      <w:r>
        <w:rPr>
          <w:rFonts w:eastAsia="Times New Roman"/>
          <w:b/>
          <w:bCs/>
          <w:sz w:val="20"/>
          <w:szCs w:val="20"/>
          <w:lang w:eastAsia="fr-FR"/>
        </w:rPr>
        <w:t xml:space="preserve">l’Environnement </w:t>
      </w:r>
      <w:proofErr w:type="gramEnd"/>
      <w:r>
        <w:rPr>
          <w:rStyle w:val="Appelnotedebasdep"/>
          <w:rFonts w:eastAsia="Times New Roman"/>
          <w:b/>
          <w:bCs/>
          <w:sz w:val="20"/>
          <w:szCs w:val="20"/>
          <w:lang w:eastAsia="fr-FR"/>
        </w:rPr>
        <w:footnoteReference w:id="1"/>
      </w:r>
      <w:r>
        <w:rPr>
          <w:rFonts w:eastAsia="Times New Roman"/>
          <w:b/>
          <w:bCs/>
          <w:sz w:val="20"/>
          <w:szCs w:val="20"/>
          <w:lang w:eastAsia="fr-FR"/>
        </w:rPr>
        <w:t>.</w:t>
      </w:r>
    </w:p>
    <w:p w:rsidR="00A4417F" w:rsidRDefault="00A4417F">
      <w:pPr>
        <w:pStyle w:val="Standard"/>
        <w:widowControl/>
        <w:suppressAutoHyphens w:val="0"/>
        <w:autoSpaceDE w:val="0"/>
        <w:rPr>
          <w:rFonts w:ascii="Arial" w:hAnsi="Arial" w:cs="Arial"/>
          <w:lang w:eastAsia="fr-FR"/>
        </w:rPr>
      </w:pPr>
    </w:p>
    <w:p w:rsidR="00A4417F" w:rsidRDefault="0020251A">
      <w:pPr>
        <w:pStyle w:val="Standard"/>
        <w:widowControl/>
        <w:autoSpaceDE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Il n’est valable que pour </w:t>
      </w:r>
      <w:r>
        <w:rPr>
          <w:rFonts w:ascii="Arial" w:hAnsi="Arial" w:cs="Arial"/>
          <w:b/>
          <w:bCs/>
          <w:lang w:eastAsia="fr-FR"/>
        </w:rPr>
        <w:t>certains travaux</w:t>
      </w:r>
      <w:r>
        <w:rPr>
          <w:rFonts w:ascii="Arial" w:hAnsi="Arial" w:cs="Arial"/>
          <w:lang w:eastAsia="fr-FR"/>
        </w:rPr>
        <w:t xml:space="preserve"> soumis à déclaration en application de la nomenclature de l’article R 214-1 du Code de l’Environnement dont l’intitulé est détaillé en annexe (rubriques 3 de l’article R 214-1</w:t>
      </w:r>
      <w:proofErr w:type="gramStart"/>
      <w:r>
        <w:rPr>
          <w:rFonts w:ascii="Arial" w:hAnsi="Arial" w:cs="Arial"/>
          <w:lang w:eastAsia="fr-FR"/>
        </w:rPr>
        <w:t>) .</w:t>
      </w:r>
      <w:proofErr w:type="gramEnd"/>
      <w:r>
        <w:rPr>
          <w:rFonts w:ascii="Arial" w:hAnsi="Arial" w:cs="Arial"/>
          <w:lang w:eastAsia="fr-FR"/>
        </w:rPr>
        <w:t xml:space="preserve"> </w:t>
      </w:r>
      <w:r>
        <w:rPr>
          <w:rFonts w:ascii="Arial" w:hAnsi="Arial" w:cs="Arial"/>
          <w:b/>
          <w:bCs/>
          <w:u w:val="single"/>
          <w:lang w:eastAsia="fr-FR"/>
        </w:rPr>
        <w:t xml:space="preserve">Il peut être complété autant que de besoin par un document détaillant certains points (étude de </w:t>
      </w:r>
      <w:proofErr w:type="spellStart"/>
      <w:r>
        <w:rPr>
          <w:rFonts w:ascii="Arial" w:hAnsi="Arial" w:cs="Arial"/>
          <w:b/>
          <w:bCs/>
          <w:u w:val="single"/>
          <w:lang w:eastAsia="fr-FR"/>
        </w:rPr>
        <w:t>redélimitation</w:t>
      </w:r>
      <w:proofErr w:type="spellEnd"/>
      <w:r>
        <w:rPr>
          <w:rFonts w:ascii="Arial" w:hAnsi="Arial" w:cs="Arial"/>
          <w:b/>
          <w:bCs/>
          <w:u w:val="single"/>
          <w:lang w:eastAsia="fr-FR"/>
        </w:rPr>
        <w:t xml:space="preserve"> de zone humide par exemple...)</w:t>
      </w:r>
    </w:p>
    <w:p w:rsidR="00A4417F" w:rsidRDefault="00A4417F">
      <w:pPr>
        <w:pStyle w:val="Standard"/>
        <w:widowControl/>
        <w:suppressAutoHyphens w:val="0"/>
        <w:autoSpaceDE w:val="0"/>
        <w:rPr>
          <w:rFonts w:ascii="Arial" w:eastAsia="Arial" w:hAnsi="Arial" w:cs="Arial"/>
          <w:sz w:val="12"/>
          <w:lang w:eastAsia="fr-FR"/>
        </w:rPr>
      </w:pPr>
    </w:p>
    <w:p w:rsidR="00A4417F" w:rsidRDefault="0020251A">
      <w:pPr>
        <w:pStyle w:val="Standard"/>
        <w:widowControl/>
        <w:suppressAutoHyphens w:val="0"/>
        <w:autoSpaceDE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Dans tous les autres cas (création de plan d’eau, ...projets soumis à déclaration selon d’autres rubriques de la nomencl</w:t>
      </w:r>
      <w:r>
        <w:rPr>
          <w:rFonts w:ascii="Arial" w:hAnsi="Arial" w:cs="Arial"/>
          <w:lang w:eastAsia="fr-FR"/>
        </w:rPr>
        <w:t>a</w:t>
      </w:r>
      <w:r>
        <w:rPr>
          <w:rFonts w:ascii="Arial" w:hAnsi="Arial" w:cs="Arial"/>
          <w:lang w:eastAsia="fr-FR"/>
        </w:rPr>
        <w:t>ture), un dossier spécifique, conforme aux attendus de l'article R 214-32 du Code de l’Environnement, est nécessaire.</w:t>
      </w:r>
    </w:p>
    <w:p w:rsidR="00A4417F" w:rsidRDefault="0020251A">
      <w:pPr>
        <w:pStyle w:val="Standard"/>
        <w:spacing w:before="240"/>
        <w:rPr>
          <w:rFonts w:ascii="Arial" w:hAnsi="Arial" w:cs="Arial"/>
          <w:b/>
          <w:bCs/>
          <w:lang w:eastAsia="fr-FR"/>
        </w:rPr>
      </w:pPr>
      <w:r>
        <w:rPr>
          <w:rFonts w:ascii="Arial" w:hAnsi="Arial" w:cs="Arial"/>
          <w:b/>
          <w:bCs/>
          <w:lang w:eastAsia="fr-FR"/>
        </w:rPr>
        <w:t xml:space="preserve">Dossier à renvoyer en </w:t>
      </w:r>
      <w:r>
        <w:rPr>
          <w:rFonts w:ascii="Arial" w:hAnsi="Arial" w:cs="Arial"/>
          <w:b/>
          <w:bCs/>
          <w:u w:val="single"/>
          <w:shd w:val="clear" w:color="auto" w:fill="FFFF00"/>
          <w:lang w:eastAsia="fr-FR"/>
        </w:rPr>
        <w:t>3 exemplaires papier</w:t>
      </w:r>
      <w:r>
        <w:rPr>
          <w:rFonts w:ascii="Arial" w:hAnsi="Arial" w:cs="Arial"/>
          <w:b/>
          <w:bCs/>
          <w:lang w:eastAsia="fr-FR"/>
        </w:rPr>
        <w:t xml:space="preserve">  à :</w:t>
      </w:r>
    </w:p>
    <w:p w:rsidR="00A4417F" w:rsidRDefault="00A4417F">
      <w:pPr>
        <w:pStyle w:val="Standard"/>
        <w:autoSpaceDE w:val="0"/>
        <w:rPr>
          <w:rFonts w:ascii="Arial" w:eastAsia="MS PMincho" w:hAnsi="Arial" w:cs="Arial"/>
          <w:b/>
          <w:bCs/>
          <w:sz w:val="22"/>
          <w:szCs w:val="22"/>
        </w:rPr>
      </w:pPr>
    </w:p>
    <w:p w:rsidR="00A4417F" w:rsidRDefault="0020251A">
      <w:pPr>
        <w:pStyle w:val="Standard"/>
        <w:autoSpaceDE w:val="0"/>
        <w:jc w:val="center"/>
        <w:rPr>
          <w:rFonts w:ascii="Arial" w:eastAsia="MS PMincho" w:hAnsi="Arial" w:cs="Arial"/>
          <w:b/>
          <w:bCs/>
          <w:sz w:val="22"/>
          <w:szCs w:val="22"/>
        </w:rPr>
      </w:pPr>
      <w:r>
        <w:rPr>
          <w:rFonts w:ascii="Arial" w:eastAsia="MS PMincho" w:hAnsi="Arial" w:cs="Arial"/>
          <w:b/>
          <w:bCs/>
          <w:sz w:val="22"/>
          <w:szCs w:val="22"/>
        </w:rPr>
        <w:t>Direction Départementale des Territoires</w:t>
      </w:r>
    </w:p>
    <w:p w:rsidR="00A4417F" w:rsidRDefault="0020251A">
      <w:pPr>
        <w:pStyle w:val="Standard"/>
        <w:autoSpaceDE w:val="0"/>
        <w:jc w:val="center"/>
        <w:rPr>
          <w:rFonts w:ascii="Arial" w:eastAsia="MS PMincho" w:hAnsi="Arial" w:cs="Arial"/>
          <w:sz w:val="22"/>
          <w:szCs w:val="22"/>
        </w:rPr>
      </w:pPr>
      <w:r>
        <w:rPr>
          <w:rFonts w:ascii="Arial" w:eastAsia="MS PMincho" w:hAnsi="Arial" w:cs="Arial"/>
          <w:sz w:val="22"/>
          <w:szCs w:val="22"/>
        </w:rPr>
        <w:t>Service Environnement Eau Forêts</w:t>
      </w:r>
    </w:p>
    <w:p w:rsidR="00A4417F" w:rsidRDefault="0020251A">
      <w:pPr>
        <w:pStyle w:val="Standard"/>
        <w:autoSpaceDE w:val="0"/>
        <w:jc w:val="center"/>
        <w:rPr>
          <w:rFonts w:ascii="Arial" w:eastAsia="MS PMincho" w:hAnsi="Arial" w:cs="Arial"/>
          <w:sz w:val="22"/>
          <w:szCs w:val="22"/>
          <w:lang w:val="en-GB"/>
        </w:rPr>
      </w:pPr>
      <w:r>
        <w:rPr>
          <w:rFonts w:ascii="Arial" w:eastAsia="MS PMincho" w:hAnsi="Arial" w:cs="Arial"/>
          <w:sz w:val="22"/>
          <w:szCs w:val="22"/>
          <w:lang w:val="en-GB"/>
        </w:rPr>
        <w:t>TSA 30154</w:t>
      </w:r>
    </w:p>
    <w:p w:rsidR="00A4417F" w:rsidRDefault="0020251A">
      <w:pPr>
        <w:pStyle w:val="Standard"/>
        <w:autoSpaceDE w:val="0"/>
        <w:jc w:val="center"/>
        <w:rPr>
          <w:rFonts w:ascii="Arial" w:eastAsia="MS PMincho" w:hAnsi="Arial" w:cs="Arial"/>
          <w:sz w:val="22"/>
          <w:szCs w:val="22"/>
        </w:rPr>
      </w:pPr>
      <w:r>
        <w:rPr>
          <w:rFonts w:ascii="Arial" w:eastAsia="MS PMincho" w:hAnsi="Arial" w:cs="Arial"/>
          <w:sz w:val="22"/>
          <w:szCs w:val="22"/>
          <w:lang w:val="en-GB"/>
        </w:rPr>
        <w:t xml:space="preserve">73019 CHAMBERY </w:t>
      </w:r>
      <w:proofErr w:type="spellStart"/>
      <w:r>
        <w:rPr>
          <w:rFonts w:ascii="Arial" w:eastAsia="MS PMincho" w:hAnsi="Arial" w:cs="Arial"/>
          <w:sz w:val="22"/>
          <w:szCs w:val="22"/>
          <w:lang w:val="en-GB"/>
        </w:rPr>
        <w:t>Cedex</w:t>
      </w:r>
      <w:proofErr w:type="spellEnd"/>
    </w:p>
    <w:p w:rsidR="00A4417F" w:rsidRDefault="0020251A">
      <w:pPr>
        <w:pStyle w:val="Standard"/>
        <w:autoSpaceDE w:val="0"/>
        <w:jc w:val="center"/>
        <w:rPr>
          <w:rFonts w:ascii="Arial" w:eastAsia="MS PMincho" w:hAnsi="Arial" w:cs="Arial"/>
          <w:sz w:val="22"/>
          <w:szCs w:val="22"/>
          <w:lang w:val="en-GB"/>
        </w:rPr>
      </w:pPr>
      <w:proofErr w:type="spellStart"/>
      <w:proofErr w:type="gramStart"/>
      <w:r>
        <w:rPr>
          <w:rFonts w:ascii="Arial" w:eastAsia="MS PMincho" w:hAnsi="Arial" w:cs="Arial"/>
          <w:sz w:val="22"/>
          <w:szCs w:val="22"/>
          <w:lang w:val="en-GB"/>
        </w:rPr>
        <w:t>Tél</w:t>
      </w:r>
      <w:proofErr w:type="spellEnd"/>
      <w:r>
        <w:rPr>
          <w:rFonts w:ascii="Arial" w:eastAsia="MS PMincho" w:hAnsi="Arial" w:cs="Arial"/>
          <w:sz w:val="22"/>
          <w:szCs w:val="22"/>
          <w:lang w:val="en-GB"/>
        </w:rPr>
        <w:t>.:</w:t>
      </w:r>
      <w:proofErr w:type="gramEnd"/>
      <w:r>
        <w:rPr>
          <w:rFonts w:ascii="Arial" w:eastAsia="MS PMincho" w:hAnsi="Arial" w:cs="Arial"/>
          <w:sz w:val="22"/>
          <w:szCs w:val="22"/>
          <w:lang w:val="en-GB"/>
        </w:rPr>
        <w:t xml:space="preserve"> 04.79.71.72.93</w:t>
      </w:r>
    </w:p>
    <w:p w:rsidR="00A4417F" w:rsidRDefault="0020251A">
      <w:pPr>
        <w:pStyle w:val="Standard"/>
        <w:autoSpaceDE w:val="0"/>
        <w:spacing w:before="240"/>
        <w:jc w:val="center"/>
        <w:rPr>
          <w:rFonts w:ascii="Arial" w:eastAsia="MS PMincho" w:hAnsi="Arial" w:cs="Arial"/>
          <w:sz w:val="22"/>
          <w:szCs w:val="22"/>
          <w:lang w:val="en-GB" w:eastAsia="fr-FR"/>
        </w:rPr>
      </w:pPr>
      <w:r>
        <w:rPr>
          <w:rFonts w:ascii="Arial" w:eastAsia="MS PMincho" w:hAnsi="Arial" w:cs="Arial"/>
          <w:sz w:val="22"/>
          <w:szCs w:val="22"/>
          <w:lang w:val="en-GB" w:eastAsia="fr-FR"/>
        </w:rPr>
        <w:t>Fax: 04.79.71.74.48</w:t>
      </w:r>
    </w:p>
    <w:p w:rsidR="00A4417F" w:rsidRDefault="0020251A">
      <w:pPr>
        <w:pStyle w:val="Standard"/>
        <w:spacing w:before="240"/>
        <w:rPr>
          <w:rFonts w:ascii="Arial" w:hAnsi="Arial" w:cs="Arial"/>
          <w:b/>
          <w:bCs/>
          <w:lang w:eastAsia="fr-FR"/>
        </w:rPr>
      </w:pPr>
      <w:r>
        <w:rPr>
          <w:rFonts w:ascii="Arial" w:hAnsi="Arial" w:cs="Arial"/>
          <w:b/>
          <w:bCs/>
          <w:lang w:eastAsia="fr-FR"/>
        </w:rPr>
        <w:t xml:space="preserve">+ </w:t>
      </w:r>
      <w:proofErr w:type="gramStart"/>
      <w:r>
        <w:rPr>
          <w:rFonts w:ascii="Arial" w:hAnsi="Arial" w:cs="Arial"/>
          <w:b/>
          <w:bCs/>
          <w:u w:val="single"/>
          <w:shd w:val="clear" w:color="auto" w:fill="FFFF00"/>
          <w:lang w:eastAsia="fr-FR"/>
        </w:rPr>
        <w:t>un</w:t>
      </w:r>
      <w:proofErr w:type="gramEnd"/>
      <w:r>
        <w:rPr>
          <w:rFonts w:ascii="Arial" w:hAnsi="Arial" w:cs="Arial"/>
          <w:b/>
          <w:bCs/>
          <w:u w:val="single"/>
          <w:shd w:val="clear" w:color="auto" w:fill="FFFF00"/>
          <w:lang w:eastAsia="fr-FR"/>
        </w:rPr>
        <w:t xml:space="preserve"> exemplaire au format numérique</w:t>
      </w:r>
      <w:r>
        <w:rPr>
          <w:rFonts w:ascii="Arial" w:hAnsi="Arial" w:cs="Arial"/>
          <w:b/>
          <w:bCs/>
          <w:lang w:eastAsia="fr-FR"/>
        </w:rPr>
        <w:t xml:space="preserve"> (par mail à : </w:t>
      </w:r>
      <w:hyperlink r:id="rId10" w:history="1">
        <w:r>
          <w:rPr>
            <w:rFonts w:ascii="Arial" w:hAnsi="Arial" w:cs="Arial"/>
            <w:b/>
            <w:bCs/>
            <w:u w:val="single"/>
            <w:lang w:eastAsia="fr-FR"/>
          </w:rPr>
          <w:t>ddt-seef-ma@savoie.gouv.fr</w:t>
        </w:r>
      </w:hyperlink>
      <w:r>
        <w:rPr>
          <w:rFonts w:ascii="Arial" w:hAnsi="Arial" w:cs="Arial"/>
          <w:b/>
          <w:bCs/>
          <w:lang w:eastAsia="fr-FR"/>
        </w:rPr>
        <w:t xml:space="preserve"> et à l’instructeur du secteur).</w:t>
      </w:r>
    </w:p>
    <w:p w:rsidR="00A4417F" w:rsidRDefault="00A4417F">
      <w:pPr>
        <w:pStyle w:val="Standard"/>
        <w:spacing w:before="240"/>
        <w:rPr>
          <w:rFonts w:ascii="Arial" w:hAnsi="Arial" w:cs="Arial"/>
          <w:lang w:eastAsia="fr-FR"/>
        </w:rPr>
      </w:pPr>
    </w:p>
    <w:p w:rsidR="00A4417F" w:rsidRDefault="0020251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 w:cs="Arial"/>
          <w:b/>
          <w:bCs/>
          <w:lang w:eastAsia="fr-FR"/>
        </w:rPr>
      </w:pPr>
      <w:r>
        <w:rPr>
          <w:rFonts w:ascii="Arial" w:hAnsi="Arial" w:cs="Arial"/>
          <w:b/>
          <w:bCs/>
          <w:lang w:eastAsia="fr-FR"/>
        </w:rPr>
        <w:t>Attention : depuis le 1</w:t>
      </w:r>
      <w:r>
        <w:rPr>
          <w:rFonts w:ascii="Arial" w:hAnsi="Arial" w:cs="Arial"/>
          <w:b/>
          <w:bCs/>
          <w:vertAlign w:val="superscript"/>
          <w:lang w:eastAsia="fr-FR"/>
        </w:rPr>
        <w:t>er</w:t>
      </w:r>
      <w:r>
        <w:rPr>
          <w:rFonts w:ascii="Arial" w:hAnsi="Arial" w:cs="Arial"/>
          <w:b/>
          <w:bCs/>
          <w:lang w:eastAsia="fr-FR"/>
        </w:rPr>
        <w:t xml:space="preserve"> mars 2017, les projets soumis à une évaluation environnementale au titre de l’article R122-2, sont susceptibles de faire l’objet d’une instruction selon les articles L181-1 et suivants et R181-1 et suivants du code de l’environnement relatifs à l’autorisation environnementale.</w:t>
      </w:r>
    </w:p>
    <w:p w:rsidR="00A4417F" w:rsidRDefault="00A4417F">
      <w:pPr>
        <w:pStyle w:val="Standard"/>
        <w:jc w:val="both"/>
        <w:rPr>
          <w:rFonts w:ascii="Arial" w:hAnsi="Arial" w:cs="Arial"/>
          <w:lang w:eastAsia="fr-FR"/>
        </w:rPr>
      </w:pPr>
    </w:p>
    <w:p w:rsidR="00A4417F" w:rsidRDefault="0020251A">
      <w:pPr>
        <w:pStyle w:val="ContentsHeading"/>
        <w:tabs>
          <w:tab w:val="right" w:leader="dot" w:pos="9406"/>
        </w:tabs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>
        <w:instrText xml:space="preserve"> TOC \o "1-9" \h </w:instrTex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t>Sommaire du dossier</w:t>
      </w:r>
    </w:p>
    <w:p w:rsidR="00A4417F" w:rsidRDefault="00312E6C">
      <w:pPr>
        <w:pStyle w:val="Contents1"/>
        <w:tabs>
          <w:tab w:val="right" w:leader="dot" w:pos="10772"/>
        </w:tabs>
      </w:pPr>
      <w:hyperlink w:anchor="__RefHeading__21050_1881282600" w:history="1">
        <w:r w:rsidR="0020251A">
          <w:t>1.Identité du demandeur (maître d’ouvrage)</w:t>
        </w:r>
        <w:r w:rsidR="0020251A">
          <w:tab/>
          <w:t>2</w:t>
        </w:r>
      </w:hyperlink>
    </w:p>
    <w:p w:rsidR="00A4417F" w:rsidRDefault="00312E6C">
      <w:pPr>
        <w:pStyle w:val="Contents1"/>
        <w:tabs>
          <w:tab w:val="right" w:leader="dot" w:pos="10772"/>
        </w:tabs>
      </w:pPr>
      <w:hyperlink w:anchor="__RefHeading__21052_1881282600" w:history="1">
        <w:r w:rsidR="0020251A">
          <w:t>2.Localisation des travaux / des ouvrages</w:t>
        </w:r>
        <w:r w:rsidR="0020251A">
          <w:tab/>
          <w:t>2</w:t>
        </w:r>
      </w:hyperlink>
    </w:p>
    <w:p w:rsidR="00A4417F" w:rsidRDefault="00312E6C">
      <w:pPr>
        <w:pStyle w:val="Contents1"/>
        <w:tabs>
          <w:tab w:val="right" w:leader="dot" w:pos="10772"/>
        </w:tabs>
      </w:pPr>
      <w:hyperlink w:anchor="__RefHeading__21054_1881282600" w:history="1">
        <w:r w:rsidR="0020251A">
          <w:t>3.Nature des travaux envisagés</w:t>
        </w:r>
        <w:r w:rsidR="0020251A">
          <w:tab/>
          <w:t>3</w:t>
        </w:r>
      </w:hyperlink>
    </w:p>
    <w:p w:rsidR="00A4417F" w:rsidRDefault="00312E6C">
      <w:pPr>
        <w:pStyle w:val="Contents1"/>
        <w:tabs>
          <w:tab w:val="right" w:leader="dot" w:pos="10772"/>
        </w:tabs>
      </w:pPr>
      <w:hyperlink w:anchor="__RefHeading__21056_1881282600" w:history="1">
        <w:r w:rsidR="0020251A">
          <w:t>4.Document d’incidence</w:t>
        </w:r>
        <w:r w:rsidR="0020251A">
          <w:tab/>
          <w:t>10</w:t>
        </w:r>
      </w:hyperlink>
    </w:p>
    <w:p w:rsidR="00A4417F" w:rsidRDefault="00312E6C">
      <w:pPr>
        <w:pStyle w:val="Contents1"/>
        <w:tabs>
          <w:tab w:val="right" w:leader="dot" w:pos="10772"/>
        </w:tabs>
      </w:pPr>
      <w:hyperlink w:anchor="__RefHeading__21058_1881282600" w:history="1">
        <w:r w:rsidR="0020251A">
          <w:t>5.Contexte réglementaire et zones d’enjeux spécifiques</w:t>
        </w:r>
        <w:r w:rsidR="0020251A">
          <w:tab/>
          <w:t>16</w:t>
        </w:r>
      </w:hyperlink>
    </w:p>
    <w:p w:rsidR="00A4417F" w:rsidRDefault="00312E6C">
      <w:pPr>
        <w:pStyle w:val="Contents1"/>
        <w:tabs>
          <w:tab w:val="right" w:leader="dot" w:pos="10772"/>
        </w:tabs>
      </w:pPr>
      <w:hyperlink w:anchor="__RefHeading__21060_1881282600" w:history="1">
        <w:r w:rsidR="0020251A">
          <w:t>6.Listes des pièces jointes</w:t>
        </w:r>
        <w:r w:rsidR="0020251A">
          <w:tab/>
          <w:t>17</w:t>
        </w:r>
      </w:hyperlink>
    </w:p>
    <w:p w:rsidR="00A4417F" w:rsidRDefault="0020251A">
      <w:pPr>
        <w:pStyle w:val="Standard"/>
        <w:jc w:val="both"/>
        <w:rPr>
          <w:rFonts w:ascii="Arial" w:hAnsi="Arial" w:cs="Arial"/>
          <w:lang w:eastAsia="fr-FR"/>
        </w:rPr>
      </w:pPr>
      <w:r>
        <w:rPr>
          <w:rFonts w:eastAsia="Liberation Sans" w:cs="Liberation Sans"/>
        </w:rPr>
        <w:fldChar w:fldCharType="end"/>
      </w:r>
    </w:p>
    <w:p w:rsidR="00A4417F" w:rsidRDefault="00A4417F">
      <w:pPr>
        <w:pStyle w:val="Standard"/>
        <w:jc w:val="both"/>
        <w:rPr>
          <w:rFonts w:ascii="Arial" w:hAnsi="Arial" w:cs="Arial"/>
          <w:lang w:eastAsia="fr-FR"/>
        </w:rPr>
      </w:pPr>
    </w:p>
    <w:p w:rsidR="00A4417F" w:rsidRDefault="00A4417F">
      <w:pPr>
        <w:pStyle w:val="Standard"/>
        <w:pageBreakBefore/>
        <w:jc w:val="both"/>
        <w:rPr>
          <w:rFonts w:ascii="Arial" w:hAnsi="Arial" w:cs="Arial"/>
          <w:lang w:eastAsia="fr-FR"/>
        </w:rPr>
      </w:pPr>
    </w:p>
    <w:p w:rsidR="00A4417F" w:rsidRDefault="00A4417F">
      <w:pPr>
        <w:pStyle w:val="Standard"/>
        <w:jc w:val="both"/>
        <w:rPr>
          <w:rFonts w:ascii="Arial" w:hAnsi="Arial" w:cs="Arial"/>
          <w:lang w:eastAsia="fr-FR"/>
        </w:rPr>
      </w:pPr>
    </w:p>
    <w:p w:rsidR="00A4417F" w:rsidRDefault="00A4417F">
      <w:pPr>
        <w:pStyle w:val="Standard"/>
        <w:jc w:val="both"/>
        <w:rPr>
          <w:rFonts w:ascii="Arial" w:hAnsi="Arial" w:cs="Arial"/>
          <w:lang w:eastAsia="fr-FR"/>
        </w:rPr>
      </w:pPr>
    </w:p>
    <w:tbl>
      <w:tblPr>
        <w:tblW w:w="1092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2"/>
      </w:tblGrid>
      <w:tr w:rsidR="00A4417F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 w:rsidP="0020251A">
            <w:pPr>
              <w:pStyle w:val="Style1"/>
              <w:numPr>
                <w:ilvl w:val="0"/>
                <w:numId w:val="0"/>
              </w:numPr>
            </w:pPr>
            <w:bookmarkStart w:id="0" w:name="__RefHeading__21050_1881282600"/>
            <w:r>
              <w:t>1. Identité du demandeur (maître d’ouvrage)</w:t>
            </w:r>
            <w:bookmarkEnd w:id="0"/>
          </w:p>
        </w:tc>
      </w:tr>
      <w:tr w:rsidR="00A4417F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ligne"/>
            </w:pPr>
            <w:r>
              <w:t>Nom (ou dénomination)</w:t>
            </w:r>
            <w:r w:rsidR="0011259A">
              <w:t xml:space="preserve"> : </w:t>
            </w:r>
            <w:r w:rsidR="0011259A" w:rsidRPr="00F7183D">
              <w:t xml:space="preserve">Département de la Savoie - </w:t>
            </w:r>
            <w:r w:rsidR="0011259A">
              <w:t>Maison</w:t>
            </w:r>
            <w:r w:rsidR="0011259A" w:rsidRPr="00F7183D">
              <w:t xml:space="preserve"> </w:t>
            </w:r>
            <w:r w:rsidR="0011259A">
              <w:t xml:space="preserve">technique départementale </w:t>
            </w:r>
            <w:r w:rsidR="0011259A" w:rsidRPr="00F7183D">
              <w:t>Maurienne</w:t>
            </w:r>
          </w:p>
        </w:tc>
      </w:tr>
      <w:tr w:rsidR="00A4417F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ligne"/>
            </w:pPr>
            <w:r>
              <w:t>N° SIRET (ou date de naissance) :</w:t>
            </w:r>
            <w:r w:rsidR="0011259A">
              <w:t xml:space="preserve"> </w:t>
            </w:r>
            <w:r w:rsidR="0011259A" w:rsidRPr="00F7183D">
              <w:t>227-3-000-19-000-14</w:t>
            </w:r>
          </w:p>
        </w:tc>
      </w:tr>
      <w:tr w:rsidR="00A4417F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ligne"/>
            </w:pPr>
            <w:r>
              <w:t>Adresse :</w:t>
            </w:r>
            <w:r w:rsidR="0011259A">
              <w:t xml:space="preserve"> </w:t>
            </w:r>
            <w:r w:rsidR="0011259A" w:rsidRPr="00F7183D">
              <w:t xml:space="preserve">95 avenue des </w:t>
            </w:r>
            <w:proofErr w:type="spellStart"/>
            <w:r w:rsidR="0011259A" w:rsidRPr="00F7183D">
              <w:t>Clapeys</w:t>
            </w:r>
            <w:proofErr w:type="spellEnd"/>
            <w:r w:rsidR="0011259A" w:rsidRPr="00F7183D">
              <w:t xml:space="preserve"> BP163</w:t>
            </w:r>
          </w:p>
          <w:p w:rsidR="00A4417F" w:rsidRDefault="0011259A">
            <w:pPr>
              <w:pStyle w:val="ligne"/>
            </w:pPr>
            <w:r>
              <w:t xml:space="preserve">Commune : </w:t>
            </w:r>
            <w:r w:rsidRPr="00F7183D">
              <w:t>SAINT JEAN DE MAURIENNE CEDEX</w:t>
            </w:r>
            <w:r>
              <w:t xml:space="preserve">.           Code postal : </w:t>
            </w:r>
            <w:r w:rsidRPr="00F7183D">
              <w:t>73303</w:t>
            </w:r>
          </w:p>
        </w:tc>
      </w:tr>
      <w:tr w:rsidR="00A4417F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ligne"/>
            </w:pPr>
            <w:r>
              <w:t>Personne à contacter :</w:t>
            </w:r>
            <w:r w:rsidR="0011259A">
              <w:t xml:space="preserve"> </w:t>
            </w:r>
            <w:r w:rsidR="00963E45">
              <w:t>Christophe</w:t>
            </w:r>
            <w:r w:rsidR="0011259A">
              <w:t xml:space="preserve"> </w:t>
            </w:r>
            <w:r w:rsidR="00963E45">
              <w:t>BERTOLACCINI</w:t>
            </w:r>
            <w:r>
              <w:t>………………………………………………..</w:t>
            </w:r>
          </w:p>
          <w:p w:rsidR="00A4417F" w:rsidRDefault="0020251A">
            <w:pPr>
              <w:pStyle w:val="ligne"/>
            </w:pPr>
            <w:r>
              <w:t xml:space="preserve">Tel : </w:t>
            </w:r>
            <w:r w:rsidR="0011259A" w:rsidRPr="002A65FC">
              <w:rPr>
                <w:rFonts w:hint="eastAsia"/>
              </w:rPr>
              <w:t xml:space="preserve">06 </w:t>
            </w:r>
            <w:r w:rsidR="00645E40">
              <w:t>43</w:t>
            </w:r>
            <w:r w:rsidR="0011259A" w:rsidRPr="002A65FC">
              <w:rPr>
                <w:rFonts w:hint="eastAsia"/>
              </w:rPr>
              <w:t xml:space="preserve"> </w:t>
            </w:r>
            <w:r w:rsidR="00645E40">
              <w:t>84</w:t>
            </w:r>
            <w:r w:rsidR="0011259A" w:rsidRPr="002A65FC">
              <w:rPr>
                <w:rFonts w:hint="eastAsia"/>
              </w:rPr>
              <w:t xml:space="preserve"> </w:t>
            </w:r>
            <w:r w:rsidR="00645E40">
              <w:t>05</w:t>
            </w:r>
            <w:r w:rsidR="0011259A" w:rsidRPr="002A65FC">
              <w:rPr>
                <w:rFonts w:hint="eastAsia"/>
              </w:rPr>
              <w:t xml:space="preserve"> </w:t>
            </w:r>
            <w:r w:rsidR="00645E40">
              <w:t>06</w:t>
            </w:r>
            <w:r>
              <w:t>………...…………………………Fax :…………………………..Email :</w:t>
            </w:r>
            <w:r w:rsidR="0011259A">
              <w:t xml:space="preserve"> </w:t>
            </w:r>
            <w:r w:rsidR="00645E40">
              <w:t>christophe</w:t>
            </w:r>
            <w:r w:rsidR="0011259A" w:rsidRPr="002A65FC">
              <w:rPr>
                <w:rFonts w:hint="eastAsia"/>
              </w:rPr>
              <w:t>.</w:t>
            </w:r>
            <w:r w:rsidR="00645E40">
              <w:t>bertolaccini</w:t>
            </w:r>
            <w:r w:rsidR="0011259A" w:rsidRPr="002A65FC">
              <w:rPr>
                <w:rFonts w:hint="eastAsia"/>
              </w:rPr>
              <w:t>@savoie.fr</w:t>
            </w:r>
            <w:r w:rsidR="0011259A">
              <w:t xml:space="preserve"> </w:t>
            </w:r>
          </w:p>
          <w:p w:rsidR="00A4417F" w:rsidRDefault="00A4417F">
            <w:pPr>
              <w:pStyle w:val="ligne"/>
            </w:pPr>
          </w:p>
        </w:tc>
      </w:tr>
      <w:tr w:rsidR="00A4417F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Maître d’œuvre</w:t>
            </w:r>
          </w:p>
        </w:tc>
      </w:tr>
      <w:tr w:rsidR="00A4417F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ligne"/>
            </w:pPr>
            <w:r>
              <w:t>Nom (ou dénomination)</w:t>
            </w:r>
            <w:r w:rsidR="0011259A">
              <w:t> : idem maître d’ouvrage</w:t>
            </w:r>
          </w:p>
        </w:tc>
      </w:tr>
      <w:tr w:rsidR="00A4417F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ligne"/>
            </w:pPr>
            <w:r>
              <w:t>N° SIRET (ou date de naissance) :</w:t>
            </w:r>
          </w:p>
        </w:tc>
      </w:tr>
      <w:tr w:rsidR="00A4417F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ligne"/>
            </w:pPr>
            <w:r>
              <w:t>Adresse :</w:t>
            </w:r>
          </w:p>
          <w:p w:rsidR="00A4417F" w:rsidRDefault="0020251A">
            <w:pPr>
              <w:pStyle w:val="ligne"/>
            </w:pPr>
            <w:r>
              <w:t>Commune</w:t>
            </w:r>
            <w:proofErr w:type="gramStart"/>
            <w:r>
              <w:t>…………………………………...…………………………………………</w:t>
            </w:r>
            <w:proofErr w:type="gramEnd"/>
            <w:r>
              <w:t>..Code postal………………………..</w:t>
            </w:r>
          </w:p>
        </w:tc>
      </w:tr>
      <w:tr w:rsidR="00A4417F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ligne"/>
            </w:pPr>
            <w:r>
              <w:t>Personne à contacter…………..…………………………………………..</w:t>
            </w:r>
          </w:p>
          <w:p w:rsidR="00A4417F" w:rsidRDefault="0020251A">
            <w:pPr>
              <w:pStyle w:val="ligne"/>
            </w:pPr>
            <w:r>
              <w:t>Tel :………….………………………Fax :…………………………..Email :   …………..</w:t>
            </w:r>
          </w:p>
          <w:p w:rsidR="00A4417F" w:rsidRDefault="00A4417F">
            <w:pPr>
              <w:pStyle w:val="ligne"/>
            </w:pPr>
          </w:p>
        </w:tc>
      </w:tr>
    </w:tbl>
    <w:p w:rsidR="00A4417F" w:rsidRDefault="00A4417F">
      <w:pPr>
        <w:pStyle w:val="Standard"/>
      </w:pPr>
    </w:p>
    <w:p w:rsidR="00A4417F" w:rsidRDefault="00A4417F">
      <w:pPr>
        <w:pStyle w:val="Standard"/>
      </w:pPr>
    </w:p>
    <w:tbl>
      <w:tblPr>
        <w:tblW w:w="1092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7"/>
        <w:gridCol w:w="3637"/>
        <w:gridCol w:w="3648"/>
      </w:tblGrid>
      <w:tr w:rsidR="00A4417F">
        <w:tc>
          <w:tcPr>
            <w:tcW w:w="10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 w:rsidP="0020251A">
            <w:pPr>
              <w:pStyle w:val="Style1"/>
              <w:numPr>
                <w:ilvl w:val="0"/>
                <w:numId w:val="0"/>
              </w:numPr>
            </w:pPr>
            <w:bookmarkStart w:id="1" w:name="__RefHeading__21052_1881282600"/>
            <w:r>
              <w:t>2. Localisation des travaux / des ouvrages</w:t>
            </w:r>
            <w:bookmarkEnd w:id="1"/>
          </w:p>
        </w:tc>
      </w:tr>
      <w:tr w:rsidR="00A4417F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ligne"/>
            </w:pPr>
            <w:r>
              <w:t>Communes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ligne"/>
            </w:pPr>
            <w:r>
              <w:t>Lieux-dits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ligne"/>
            </w:pPr>
            <w:r>
              <w:t>Cours d’eau / zone humide</w:t>
            </w:r>
          </w:p>
        </w:tc>
      </w:tr>
      <w:tr w:rsidR="0011259A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59A" w:rsidRDefault="00645E40">
            <w:pPr>
              <w:pStyle w:val="ligne"/>
              <w:snapToGrid w:val="0"/>
            </w:pPr>
            <w:proofErr w:type="spellStart"/>
            <w:r>
              <w:t>Montvernier</w:t>
            </w:r>
            <w:proofErr w:type="spellEnd"/>
          </w:p>
          <w:p w:rsidR="0011259A" w:rsidRDefault="0011259A">
            <w:pPr>
              <w:pStyle w:val="ligne"/>
            </w:pPr>
          </w:p>
          <w:p w:rsidR="0011259A" w:rsidRDefault="0011259A">
            <w:pPr>
              <w:pStyle w:val="ligne"/>
            </w:pPr>
          </w:p>
          <w:p w:rsidR="0011259A" w:rsidRDefault="0011259A">
            <w:pPr>
              <w:pStyle w:val="ligne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59A" w:rsidRDefault="00645E40">
            <w:pPr>
              <w:pStyle w:val="ligne"/>
              <w:snapToGrid w:val="0"/>
            </w:pPr>
            <w:proofErr w:type="spellStart"/>
            <w:r>
              <w:rPr>
                <w:sz w:val="22"/>
                <w:szCs w:val="22"/>
              </w:rPr>
              <w:t>Copet</w:t>
            </w:r>
            <w:proofErr w:type="spellEnd"/>
            <w:r>
              <w:rPr>
                <w:sz w:val="22"/>
                <w:szCs w:val="22"/>
              </w:rPr>
              <w:t xml:space="preserve"> au Couchant</w:t>
            </w:r>
            <w:r w:rsidRPr="0094518E">
              <w:rPr>
                <w:sz w:val="22"/>
                <w:szCs w:val="22"/>
              </w:rPr>
              <w:t> 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59A" w:rsidRDefault="00645E40" w:rsidP="00645E40">
            <w:pPr>
              <w:pStyle w:val="ligne"/>
              <w:snapToGrid w:val="0"/>
            </w:pPr>
            <w:r>
              <w:t xml:space="preserve">Cours d’eau </w:t>
            </w:r>
            <w:r w:rsidR="0011259A">
              <w:t>Ruisseau d</w:t>
            </w:r>
            <w:r>
              <w:t>e la Challe</w:t>
            </w:r>
          </w:p>
        </w:tc>
      </w:tr>
      <w:tr w:rsidR="0011259A">
        <w:tc>
          <w:tcPr>
            <w:tcW w:w="10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59A" w:rsidRDefault="0011259A">
            <w:pPr>
              <w:pStyle w:val="ligne"/>
              <w:spacing w:before="0"/>
            </w:pPr>
            <w:r>
              <w:t xml:space="preserve">Êtes-vous </w:t>
            </w:r>
            <w:r>
              <w:rPr>
                <w:u w:val="single"/>
              </w:rPr>
              <w:t xml:space="preserve">propriétaire des terrains </w:t>
            </w:r>
            <w:r>
              <w:t xml:space="preserve">concernés par les travaux ?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t xml:space="preserve">   Oui  </w:t>
            </w:r>
            <w:r>
              <w:rPr>
                <w:sz w:val="32"/>
                <w:szCs w:val="32"/>
              </w:rPr>
              <w:t>□</w:t>
            </w:r>
            <w:r>
              <w:t xml:space="preserve"> Non. Si non, indiquer si le propriétaire a donné son accord :</w:t>
            </w:r>
          </w:p>
          <w:p w:rsidR="0011259A" w:rsidRDefault="0011259A">
            <w:pPr>
              <w:pStyle w:val="ligne"/>
              <w:spacing w:before="0"/>
            </w:pPr>
            <w:r>
              <w:t xml:space="preserve">Le site est-il </w:t>
            </w:r>
            <w:r>
              <w:rPr>
                <w:u w:val="single"/>
              </w:rPr>
              <w:t>exploité </w:t>
            </w:r>
            <w:r>
              <w:t xml:space="preserve">?  </w:t>
            </w:r>
            <w:r>
              <w:rPr>
                <w:sz w:val="32"/>
                <w:szCs w:val="32"/>
              </w:rPr>
              <w:t>□</w:t>
            </w:r>
            <w:r>
              <w:t xml:space="preserve">   Oui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 Non.</w:t>
            </w:r>
          </w:p>
          <w:p w:rsidR="0011259A" w:rsidRDefault="0011259A">
            <w:pPr>
              <w:pStyle w:val="ligne"/>
              <w:spacing w:before="0"/>
              <w:ind w:left="720"/>
            </w:pPr>
            <w:r>
              <w:t>Si oui, quel type d’exploitation ?……………………………………….</w:t>
            </w:r>
          </w:p>
          <w:p w:rsidR="0011259A" w:rsidRDefault="0011259A">
            <w:pPr>
              <w:pStyle w:val="ligne"/>
              <w:spacing w:before="0"/>
              <w:ind w:left="720"/>
            </w:pPr>
            <w:r>
              <w:t xml:space="preserve">L’exploitant </w:t>
            </w:r>
            <w:proofErr w:type="spellStart"/>
            <w:r>
              <w:t>a-t-il</w:t>
            </w:r>
            <w:proofErr w:type="spellEnd"/>
            <w:r>
              <w:t xml:space="preserve"> donné son accord ? </w:t>
            </w:r>
            <w:r>
              <w:rPr>
                <w:sz w:val="32"/>
                <w:szCs w:val="32"/>
              </w:rPr>
              <w:t>□</w:t>
            </w:r>
            <w:r>
              <w:t xml:space="preserve">   Oui  </w:t>
            </w:r>
            <w:r>
              <w:rPr>
                <w:sz w:val="32"/>
                <w:szCs w:val="32"/>
              </w:rPr>
              <w:t>□</w:t>
            </w:r>
            <w:r>
              <w:t xml:space="preserve"> Non.</w:t>
            </w:r>
          </w:p>
        </w:tc>
      </w:tr>
    </w:tbl>
    <w:p w:rsidR="00A4417F" w:rsidRDefault="00A4417F">
      <w:pPr>
        <w:pStyle w:val="Standard"/>
      </w:pPr>
    </w:p>
    <w:p w:rsidR="00A4417F" w:rsidRDefault="00A4417F">
      <w:pPr>
        <w:pStyle w:val="Standard"/>
        <w:pageBreakBefore/>
      </w:pPr>
    </w:p>
    <w:tbl>
      <w:tblPr>
        <w:tblW w:w="1092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2"/>
      </w:tblGrid>
      <w:tr w:rsidR="00A4417F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 w:rsidP="0020251A">
            <w:pPr>
              <w:pStyle w:val="Style1"/>
              <w:numPr>
                <w:ilvl w:val="0"/>
                <w:numId w:val="0"/>
              </w:numPr>
            </w:pPr>
            <w:bookmarkStart w:id="2" w:name="__RefHeading__21054_1881282600"/>
            <w:r>
              <w:t>3. Nature des travaux envisagés</w:t>
            </w:r>
            <w:bookmarkEnd w:id="2"/>
          </w:p>
        </w:tc>
      </w:tr>
      <w:tr w:rsidR="00A4417F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5344" w:rsidRDefault="0020251A" w:rsidP="002C5344">
            <w:pPr>
              <w:pStyle w:val="lign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Intitulé de l’opération :</w:t>
            </w:r>
          </w:p>
          <w:p w:rsidR="00A4417F" w:rsidRDefault="0011259A" w:rsidP="002C5344">
            <w:pPr>
              <w:pStyle w:val="ligne"/>
              <w:jc w:val="left"/>
              <w:rPr>
                <w:b/>
                <w:bCs/>
              </w:rPr>
            </w:pPr>
            <w:r w:rsidRPr="004D2FE0">
              <w:rPr>
                <w:rFonts w:hint="eastAsia"/>
                <w:b/>
                <w:bCs/>
              </w:rPr>
              <w:t>RD 7</w:t>
            </w:r>
            <w:r w:rsidR="00645E40">
              <w:rPr>
                <w:b/>
                <w:bCs/>
              </w:rPr>
              <w:t>7</w:t>
            </w:r>
            <w:r w:rsidRPr="004D2FE0">
              <w:rPr>
                <w:rFonts w:hint="eastAsia"/>
                <w:b/>
                <w:bCs/>
              </w:rPr>
              <w:t xml:space="preserve"> PR </w:t>
            </w:r>
            <w:r>
              <w:rPr>
                <w:b/>
                <w:bCs/>
              </w:rPr>
              <w:t>1</w:t>
            </w:r>
            <w:r w:rsidR="00645E40">
              <w:rPr>
                <w:b/>
                <w:bCs/>
              </w:rPr>
              <w:t>4</w:t>
            </w:r>
            <w:r>
              <w:rPr>
                <w:b/>
                <w:bCs/>
              </w:rPr>
              <w:t>+</w:t>
            </w:r>
            <w:r w:rsidR="00645E40">
              <w:rPr>
                <w:b/>
                <w:bCs/>
              </w:rPr>
              <w:t>130</w:t>
            </w:r>
            <w:r w:rsidRPr="004D2FE0">
              <w:rPr>
                <w:rFonts w:hint="eastAsia"/>
                <w:b/>
                <w:bCs/>
              </w:rPr>
              <w:t xml:space="preserve"> – Remplacement d</w:t>
            </w:r>
            <w:r>
              <w:rPr>
                <w:b/>
                <w:bCs/>
              </w:rPr>
              <w:t>’</w:t>
            </w:r>
            <w:r w:rsidRPr="004D2FE0">
              <w:rPr>
                <w:rFonts w:hint="eastAsia"/>
                <w:b/>
                <w:bCs/>
              </w:rPr>
              <w:t>une buse béton de diam</w:t>
            </w:r>
            <w:r>
              <w:rPr>
                <w:b/>
                <w:bCs/>
              </w:rPr>
              <w:t>è</w:t>
            </w:r>
            <w:r w:rsidRPr="004D2FE0">
              <w:rPr>
                <w:rFonts w:hint="eastAsia"/>
                <w:b/>
                <w:bCs/>
              </w:rPr>
              <w:t xml:space="preserve">tre </w:t>
            </w:r>
            <w:r w:rsidR="00645E40">
              <w:rPr>
                <w:b/>
                <w:bCs/>
              </w:rPr>
              <w:t>5</w:t>
            </w:r>
            <w:r w:rsidRPr="004D2FE0">
              <w:rPr>
                <w:rFonts w:hint="eastAsia"/>
                <w:b/>
                <w:bCs/>
              </w:rPr>
              <w:t xml:space="preserve">00 mm </w:t>
            </w:r>
            <w:r w:rsidR="00645E40">
              <w:rPr>
                <w:b/>
                <w:bCs/>
              </w:rPr>
              <w:t>avec</w:t>
            </w:r>
            <w:r w:rsidR="002C5344">
              <w:rPr>
                <w:b/>
                <w:bCs/>
              </w:rPr>
              <w:t xml:space="preserve"> </w:t>
            </w:r>
            <w:r w:rsidR="00645E40">
              <w:rPr>
                <w:b/>
                <w:bCs/>
              </w:rPr>
              <w:t xml:space="preserve">aménagement de l’entonnement amont </w:t>
            </w:r>
            <w:r w:rsidRPr="004D2FE0">
              <w:rPr>
                <w:rFonts w:hint="eastAsia"/>
                <w:b/>
                <w:bCs/>
              </w:rPr>
              <w:t xml:space="preserve">sur la commune de </w:t>
            </w:r>
            <w:proofErr w:type="spellStart"/>
            <w:r w:rsidR="00645E40">
              <w:rPr>
                <w:b/>
                <w:bCs/>
              </w:rPr>
              <w:t>Montvernier</w:t>
            </w:r>
            <w:proofErr w:type="spellEnd"/>
          </w:p>
          <w:p w:rsidR="00A4417F" w:rsidRDefault="00A4417F">
            <w:pPr>
              <w:pStyle w:val="ligne"/>
              <w:rPr>
                <w:b/>
                <w:bCs/>
              </w:rPr>
            </w:pPr>
          </w:p>
        </w:tc>
      </w:tr>
      <w:tr w:rsidR="00A4417F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ligne"/>
            </w:pPr>
            <w:r>
              <w:t>Date de commencement prévue :</w:t>
            </w:r>
            <w:r w:rsidR="0011259A">
              <w:t xml:space="preserve"> </w:t>
            </w:r>
            <w:r w:rsidR="00BA6B4C">
              <w:t>Novembre / décembre</w:t>
            </w:r>
            <w:r w:rsidR="0011259A">
              <w:t xml:space="preserve"> 2020 en période sèche de la traversée</w:t>
            </w:r>
          </w:p>
          <w:p w:rsidR="00A4417F" w:rsidRDefault="0020251A" w:rsidP="002C5344">
            <w:pPr>
              <w:pStyle w:val="ligne"/>
            </w:pPr>
            <w:r>
              <w:t>Durée prévue :</w:t>
            </w:r>
            <w:r w:rsidR="002C5344">
              <w:t xml:space="preserve"> 1 semaine</w:t>
            </w:r>
          </w:p>
        </w:tc>
      </w:tr>
      <w:tr w:rsidR="00A4417F">
        <w:tc>
          <w:tcPr>
            <w:tcW w:w="10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ligne"/>
              <w:rPr>
                <w:b/>
                <w:bCs/>
              </w:rPr>
            </w:pPr>
            <w:r>
              <w:rPr>
                <w:b/>
                <w:bCs/>
              </w:rPr>
              <w:t>Description de l’opération :</w:t>
            </w:r>
          </w:p>
          <w:p w:rsidR="00A4417F" w:rsidRDefault="00A4417F">
            <w:pPr>
              <w:pStyle w:val="Standard"/>
              <w:tabs>
                <w:tab w:val="left" w:leader="dot" w:pos="10830"/>
              </w:tabs>
              <w:rPr>
                <w:rFonts w:ascii="Arial" w:eastAsia="Arial" w:hAnsi="Arial" w:cs="Arial"/>
              </w:rPr>
            </w:pPr>
          </w:p>
          <w:p w:rsidR="00BA6B4C" w:rsidRDefault="0011259A">
            <w:pPr>
              <w:pStyle w:val="Standard"/>
              <w:tabs>
                <w:tab w:val="left" w:leader="dot" w:pos="10830"/>
              </w:tabs>
              <w:rPr>
                <w:rFonts w:ascii="Arial" w:eastAsia="Arial" w:hAnsi="Arial" w:cs="Arial"/>
              </w:rPr>
            </w:pPr>
            <w:r w:rsidRPr="004D2FE0">
              <w:rPr>
                <w:rFonts w:ascii="Arial" w:eastAsia="Arial" w:hAnsi="Arial" w:cs="Arial" w:hint="eastAsia"/>
              </w:rPr>
              <w:t>Les travaux consistent à remplacer la buse actuelle en béton de diam</w:t>
            </w:r>
            <w:r>
              <w:rPr>
                <w:rFonts w:ascii="Arial" w:eastAsia="Arial" w:hAnsi="Arial" w:cs="Arial"/>
              </w:rPr>
              <w:t>è</w:t>
            </w:r>
            <w:r w:rsidRPr="004D2FE0">
              <w:rPr>
                <w:rFonts w:ascii="Arial" w:eastAsia="Arial" w:hAnsi="Arial" w:cs="Arial" w:hint="eastAsia"/>
              </w:rPr>
              <w:t xml:space="preserve">tre </w:t>
            </w:r>
            <w:r w:rsidR="00BA6B4C">
              <w:rPr>
                <w:rFonts w:ascii="Arial" w:eastAsia="Arial" w:hAnsi="Arial" w:cs="Arial"/>
              </w:rPr>
              <w:t>5</w:t>
            </w:r>
            <w:r w:rsidRPr="004D2FE0">
              <w:rPr>
                <w:rFonts w:ascii="Arial" w:eastAsia="Arial" w:hAnsi="Arial" w:cs="Arial" w:hint="eastAsia"/>
              </w:rPr>
              <w:t xml:space="preserve">00 mmm </w:t>
            </w:r>
            <w:r w:rsidR="00BA6B4C">
              <w:rPr>
                <w:rFonts w:ascii="Arial" w:eastAsia="Arial" w:hAnsi="Arial" w:cs="Arial"/>
              </w:rPr>
              <w:t>en mauvais état</w:t>
            </w:r>
            <w:r w:rsidR="002C5344">
              <w:rPr>
                <w:rFonts w:ascii="Arial" w:eastAsia="Arial" w:hAnsi="Arial" w:cs="Arial"/>
              </w:rPr>
              <w:t xml:space="preserve"> par </w:t>
            </w:r>
            <w:r w:rsidR="002C5344" w:rsidRPr="004D2FE0">
              <w:rPr>
                <w:rFonts w:ascii="Arial" w:eastAsia="Arial" w:hAnsi="Arial" w:cs="Arial" w:hint="eastAsia"/>
              </w:rPr>
              <w:t>une buse PEHD de diam</w:t>
            </w:r>
            <w:r w:rsidR="002C5344">
              <w:rPr>
                <w:rFonts w:ascii="Arial" w:eastAsia="Arial" w:hAnsi="Arial" w:cs="Arial"/>
              </w:rPr>
              <w:t>è</w:t>
            </w:r>
            <w:r w:rsidR="002C5344" w:rsidRPr="004D2FE0">
              <w:rPr>
                <w:rFonts w:ascii="Arial" w:eastAsia="Arial" w:hAnsi="Arial" w:cs="Arial" w:hint="eastAsia"/>
              </w:rPr>
              <w:t xml:space="preserve">tre </w:t>
            </w:r>
            <w:r w:rsidR="00312E6C">
              <w:rPr>
                <w:rFonts w:ascii="Arial" w:eastAsia="Arial" w:hAnsi="Arial" w:cs="Arial"/>
              </w:rPr>
              <w:t>5</w:t>
            </w:r>
            <w:bookmarkStart w:id="3" w:name="_GoBack"/>
            <w:bookmarkEnd w:id="3"/>
            <w:r w:rsidR="002C5344" w:rsidRPr="004D2FE0">
              <w:rPr>
                <w:rFonts w:ascii="Arial" w:eastAsia="Arial" w:hAnsi="Arial" w:cs="Arial" w:hint="eastAsia"/>
              </w:rPr>
              <w:t xml:space="preserve">00 </w:t>
            </w:r>
            <w:proofErr w:type="spellStart"/>
            <w:r w:rsidR="002C5344" w:rsidRPr="004D2FE0">
              <w:rPr>
                <w:rFonts w:ascii="Arial" w:eastAsia="Arial" w:hAnsi="Arial" w:cs="Arial" w:hint="eastAsia"/>
              </w:rPr>
              <w:t>mm</w:t>
            </w:r>
            <w:r w:rsidR="00BA6B4C">
              <w:rPr>
                <w:rFonts w:ascii="Arial" w:eastAsia="Arial" w:hAnsi="Arial" w:cs="Arial"/>
              </w:rPr>
              <w:t>.</w:t>
            </w:r>
            <w:proofErr w:type="spellEnd"/>
          </w:p>
          <w:p w:rsidR="00A4417F" w:rsidRDefault="00BA6B4C">
            <w:pPr>
              <w:pStyle w:val="Standard"/>
              <w:tabs>
                <w:tab w:val="left" w:leader="dot" w:pos="1083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buse actuelle a une longueur de 8,25m et la future aura une longue</w:t>
            </w:r>
            <w:r w:rsidR="002C5344"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</w:rPr>
              <w:t xml:space="preserve"> de 19,50 m afin de pouvoir implanter un merlon de protection contre les chutes de blocs</w:t>
            </w:r>
            <w:r w:rsidR="0011259A" w:rsidRPr="004D2FE0">
              <w:rPr>
                <w:rFonts w:ascii="Arial" w:eastAsia="Arial" w:hAnsi="Arial" w:cs="Arial" w:hint="eastAsia"/>
              </w:rPr>
              <w:t>.</w:t>
            </w:r>
            <w:r w:rsidR="0020251A">
              <w:rPr>
                <w:rFonts w:ascii="Arial" w:eastAsia="Arial" w:hAnsi="Arial" w:cs="Arial"/>
              </w:rPr>
              <w:tab/>
            </w:r>
          </w:p>
          <w:p w:rsidR="00A4417F" w:rsidRDefault="00A4417F">
            <w:pPr>
              <w:pStyle w:val="Standard"/>
              <w:tabs>
                <w:tab w:val="left" w:leader="dot" w:pos="10065"/>
              </w:tabs>
            </w:pPr>
          </w:p>
        </w:tc>
      </w:tr>
      <w:tr w:rsidR="00A4417F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ligne"/>
              <w:tabs>
                <w:tab w:val="left" w:pos="10530"/>
                <w:tab w:val="left" w:pos="10635"/>
              </w:tabs>
              <w:ind w:right="75"/>
              <w:rPr>
                <w:b/>
                <w:bCs/>
              </w:rPr>
            </w:pPr>
            <w:r>
              <w:rPr>
                <w:b/>
                <w:bCs/>
              </w:rPr>
              <w:t>Objectifs de l’opération et justification :</w:t>
            </w:r>
          </w:p>
          <w:p w:rsidR="00A4417F" w:rsidRDefault="00A4417F">
            <w:pPr>
              <w:pStyle w:val="Standard"/>
              <w:tabs>
                <w:tab w:val="left" w:leader="dot" w:pos="10860"/>
              </w:tabs>
              <w:rPr>
                <w:rFonts w:ascii="Arial" w:eastAsia="Arial" w:hAnsi="Arial" w:cs="Arial"/>
              </w:rPr>
            </w:pPr>
          </w:p>
          <w:p w:rsidR="00A4417F" w:rsidRDefault="0011259A" w:rsidP="0011259A">
            <w:pPr>
              <w:pStyle w:val="Standard"/>
              <w:tabs>
                <w:tab w:val="left" w:leader="dot" w:pos="1086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L’objectif est de rétablir l’écoulement </w:t>
            </w:r>
            <w:r w:rsidR="00BA6B4C">
              <w:rPr>
                <w:rFonts w:ascii="Arial" w:eastAsia="Arial" w:hAnsi="Arial" w:cs="Arial"/>
              </w:rPr>
              <w:t>actuel suite à la mise en place d’un merlon de protection contre les chutes de blocs</w:t>
            </w:r>
            <w:r>
              <w:rPr>
                <w:rFonts w:ascii="Arial" w:eastAsia="Arial" w:hAnsi="Arial" w:cs="Arial"/>
              </w:rPr>
              <w:t>.</w:t>
            </w:r>
            <w:r w:rsidR="0020251A">
              <w:rPr>
                <w:rFonts w:ascii="Arial" w:eastAsia="Arial" w:hAnsi="Arial" w:cs="Arial"/>
              </w:rPr>
              <w:tab/>
            </w:r>
            <w:r w:rsidR="0020251A">
              <w:rPr>
                <w:rFonts w:ascii="Arial" w:eastAsia="Arial" w:hAnsi="Arial" w:cs="Arial"/>
              </w:rPr>
              <w:tab/>
            </w:r>
          </w:p>
          <w:p w:rsidR="00A4417F" w:rsidRDefault="0020251A">
            <w:pPr>
              <w:pStyle w:val="Index"/>
              <w:tabs>
                <w:tab w:val="left" w:leader="dot" w:pos="1086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A4417F" w:rsidRDefault="0020251A">
            <w:pPr>
              <w:pStyle w:val="Index"/>
              <w:tabs>
                <w:tab w:val="left" w:leader="dot" w:pos="1086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A4417F" w:rsidRDefault="00A4417F">
            <w:pPr>
              <w:pStyle w:val="Index"/>
              <w:tabs>
                <w:tab w:val="left" w:leader="dot" w:pos="10860"/>
              </w:tabs>
              <w:rPr>
                <w:rFonts w:ascii="Arial" w:eastAsia="Arial" w:hAnsi="Arial" w:cs="Arial"/>
              </w:rPr>
            </w:pPr>
          </w:p>
        </w:tc>
      </w:tr>
      <w:tr w:rsidR="00A4417F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ligne"/>
            </w:pPr>
            <w:r>
              <w:rPr>
                <w:b/>
                <w:bCs/>
              </w:rPr>
              <w:t xml:space="preserve">Eviter, Réduire et compenser – description des alternatives envisagées </w:t>
            </w:r>
            <w:r>
              <w:t>– arguments justifiant la solution retenue</w:t>
            </w:r>
          </w:p>
          <w:p w:rsidR="00A4417F" w:rsidRDefault="0020251A">
            <w:pPr>
              <w:pStyle w:val="Standard"/>
              <w:tabs>
                <w:tab w:val="left" w:pos="1134"/>
              </w:tabs>
              <w:ind w:right="5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lang w:eastAsia="fr-FR"/>
              </w:rPr>
              <w:t>□ mesures d’évitement</w:t>
            </w:r>
          </w:p>
          <w:p w:rsidR="00A4417F" w:rsidRDefault="0020251A">
            <w:pPr>
              <w:pStyle w:val="Standard"/>
              <w:tabs>
                <w:tab w:val="left" w:leader="dot" w:pos="10665"/>
              </w:tabs>
              <w:ind w:righ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A4417F" w:rsidRDefault="0020251A">
            <w:pPr>
              <w:pStyle w:val="Standard"/>
              <w:tabs>
                <w:tab w:val="left" w:leader="dot" w:pos="10665"/>
              </w:tabs>
              <w:ind w:righ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A4417F" w:rsidRDefault="0020251A">
            <w:pPr>
              <w:pStyle w:val="Standard"/>
              <w:tabs>
                <w:tab w:val="left" w:leader="dot" w:pos="10665"/>
              </w:tabs>
              <w:ind w:righ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A4417F" w:rsidRDefault="0020251A">
            <w:pPr>
              <w:pStyle w:val="Standard"/>
              <w:tabs>
                <w:tab w:val="left" w:leader="dot" w:pos="10665"/>
              </w:tabs>
              <w:ind w:righ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A4417F" w:rsidRDefault="0020251A">
            <w:pPr>
              <w:pStyle w:val="Standard"/>
              <w:tabs>
                <w:tab w:val="left" w:pos="1134"/>
              </w:tabs>
              <w:ind w:right="5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lang w:eastAsia="fr-FR"/>
              </w:rPr>
              <w:t>□ mesures de réduction d’impacts permettant de limiter les impacts du projet (détails à décrire en complément de la présente déclaration) :</w:t>
            </w:r>
          </w:p>
          <w:p w:rsidR="00A4417F" w:rsidRDefault="0020251A">
            <w:pPr>
              <w:pStyle w:val="Standard"/>
              <w:tabs>
                <w:tab w:val="left" w:pos="1134"/>
              </w:tabs>
              <w:ind w:right="57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lang w:eastAsia="fr-FR"/>
              </w:rPr>
              <w:t xml:space="preserve">                </w:t>
            </w:r>
            <w:r w:rsidR="0011259A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259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11259A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lang w:eastAsia="fr-FR"/>
              </w:rPr>
              <w:t xml:space="preserve"> géographique : </w:t>
            </w:r>
            <w:r w:rsidR="0011259A" w:rsidRPr="006640D1">
              <w:rPr>
                <w:rFonts w:ascii="Arial" w:hAnsi="Arial" w:cs="Arial" w:hint="eastAsia"/>
                <w:lang w:eastAsia="fr-FR"/>
              </w:rPr>
              <w:t>lors des travaux, le cours d’eau est asséché, donc aucun impact sur l’environnement</w:t>
            </w:r>
            <w:r w:rsidR="0011259A">
              <w:rPr>
                <w:rFonts w:ascii="Arial" w:hAnsi="Arial" w:cs="Arial"/>
                <w:lang w:eastAsia="fr-FR"/>
              </w:rPr>
              <w:t xml:space="preserve"> </w:t>
            </w:r>
            <w:r>
              <w:rPr>
                <w:rFonts w:ascii="Arial" w:hAnsi="Arial" w:cs="Arial"/>
                <w:lang w:eastAsia="fr-FR"/>
              </w:rPr>
              <w:t>….</w:t>
            </w:r>
          </w:p>
          <w:p w:rsidR="00A4417F" w:rsidRDefault="0020251A">
            <w:pPr>
              <w:pStyle w:val="Standard"/>
              <w:tabs>
                <w:tab w:val="left" w:leader="dot" w:pos="10665"/>
              </w:tabs>
              <w:ind w:right="57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ab/>
            </w:r>
          </w:p>
          <w:p w:rsidR="00A4417F" w:rsidRDefault="0020251A">
            <w:pPr>
              <w:pStyle w:val="Standard"/>
              <w:tabs>
                <w:tab w:val="left" w:leader="dot" w:pos="10665"/>
              </w:tabs>
              <w:ind w:right="57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ab/>
            </w:r>
          </w:p>
          <w:p w:rsidR="00A4417F" w:rsidRDefault="0020251A">
            <w:pPr>
              <w:pStyle w:val="Standard"/>
              <w:tabs>
                <w:tab w:val="left" w:leader="dot" w:pos="10665"/>
              </w:tabs>
              <w:ind w:right="57"/>
              <w:rPr>
                <w:rFonts w:ascii="Arial" w:eastAsia="Arial" w:hAnsi="Arial" w:cs="Arial"/>
                <w:lang w:eastAsia="fr-FR"/>
              </w:rPr>
            </w:pPr>
            <w:r>
              <w:rPr>
                <w:rFonts w:ascii="Arial" w:eastAsia="Arial" w:hAnsi="Arial" w:cs="Arial"/>
                <w:lang w:eastAsia="fr-FR"/>
              </w:rPr>
              <w:tab/>
            </w:r>
          </w:p>
          <w:p w:rsidR="00A4417F" w:rsidRDefault="0020251A">
            <w:pPr>
              <w:pStyle w:val="Standard"/>
              <w:tabs>
                <w:tab w:val="left" w:leader="dot" w:pos="10665"/>
              </w:tabs>
              <w:ind w:right="57"/>
              <w:rPr>
                <w:rFonts w:ascii="Arial" w:eastAsia="Arial" w:hAnsi="Arial" w:cs="Arial"/>
                <w:lang w:eastAsia="fr-FR"/>
              </w:rPr>
            </w:pPr>
            <w:r>
              <w:rPr>
                <w:rFonts w:ascii="Arial" w:eastAsia="Arial" w:hAnsi="Arial" w:cs="Arial"/>
                <w:lang w:eastAsia="fr-FR"/>
              </w:rPr>
              <w:tab/>
            </w:r>
          </w:p>
          <w:p w:rsidR="00500944" w:rsidRDefault="0020251A" w:rsidP="00500944">
            <w:pPr>
              <w:pStyle w:val="Standard"/>
              <w:tabs>
                <w:tab w:val="left" w:pos="1134"/>
              </w:tabs>
              <w:ind w:right="57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                </w:t>
            </w:r>
            <w:r w:rsidR="00E47C4B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7C4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E47C4B">
              <w:rPr>
                <w:b/>
                <w:bCs/>
                <w:sz w:val="22"/>
                <w:szCs w:val="22"/>
              </w:rPr>
              <w:fldChar w:fldCharType="end"/>
            </w:r>
            <w:r w:rsidR="00E47C4B">
              <w:rPr>
                <w:rFonts w:ascii="Arial" w:hAnsi="Arial" w:cs="Arial"/>
                <w:lang w:eastAsia="fr-FR"/>
              </w:rPr>
              <w:t xml:space="preserve">technique : </w:t>
            </w:r>
            <w:r w:rsidR="00E47C4B" w:rsidRPr="006640D1">
              <w:rPr>
                <w:rFonts w:ascii="Arial" w:hAnsi="Arial" w:cs="Arial" w:hint="eastAsia"/>
                <w:lang w:eastAsia="fr-FR"/>
              </w:rPr>
              <w:t>les travaux</w:t>
            </w:r>
            <w:r w:rsidR="00500944">
              <w:rPr>
                <w:rFonts w:ascii="Arial" w:hAnsi="Arial" w:cs="Arial" w:hint="eastAsia"/>
                <w:lang w:eastAsia="fr-FR"/>
              </w:rPr>
              <w:t xml:space="preserve"> sont réalisés en période sèche</w:t>
            </w:r>
            <w:r w:rsidR="002C5344">
              <w:rPr>
                <w:rFonts w:ascii="Arial" w:hAnsi="Arial" w:cs="Arial"/>
                <w:lang w:eastAsia="fr-FR"/>
              </w:rPr>
              <w:t>. L</w:t>
            </w:r>
            <w:r w:rsidR="002C5344" w:rsidRPr="006640D1">
              <w:rPr>
                <w:rFonts w:ascii="Arial" w:hAnsi="Arial" w:cs="Arial" w:hint="eastAsia"/>
                <w:lang w:eastAsia="fr-FR"/>
              </w:rPr>
              <w:t>a buse étant en PEHD, il ne sera pas utilisé de béton avec pour conséquence de ne pas avoir de laitance de béton</w:t>
            </w:r>
            <w:r w:rsidR="002C5344">
              <w:rPr>
                <w:rFonts w:ascii="Arial" w:hAnsi="Arial" w:cs="Arial"/>
                <w:lang w:eastAsia="fr-FR"/>
              </w:rPr>
              <w:t>.</w:t>
            </w:r>
          </w:p>
          <w:p w:rsidR="00A4417F" w:rsidRDefault="00E47C4B" w:rsidP="00E47C4B">
            <w:pPr>
              <w:pStyle w:val="Standard"/>
              <w:tabs>
                <w:tab w:val="left" w:leader="dot" w:pos="10665"/>
              </w:tabs>
              <w:ind w:right="57"/>
              <w:rPr>
                <w:rFonts w:ascii="Arial" w:eastAsia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.</w:t>
            </w:r>
            <w:r w:rsidR="0020251A">
              <w:rPr>
                <w:rFonts w:ascii="Arial" w:eastAsia="Arial" w:hAnsi="Arial" w:cs="Arial"/>
                <w:lang w:eastAsia="fr-FR"/>
              </w:rPr>
              <w:tab/>
            </w:r>
          </w:p>
          <w:p w:rsidR="00A4417F" w:rsidRDefault="0020251A">
            <w:pPr>
              <w:pStyle w:val="Standard"/>
              <w:tabs>
                <w:tab w:val="left" w:leader="dot" w:pos="10665"/>
              </w:tabs>
              <w:ind w:right="57"/>
              <w:rPr>
                <w:rFonts w:ascii="Arial" w:eastAsia="Arial" w:hAnsi="Arial" w:cs="Arial"/>
                <w:lang w:eastAsia="fr-FR"/>
              </w:rPr>
            </w:pPr>
            <w:r>
              <w:rPr>
                <w:rFonts w:ascii="Arial" w:eastAsia="Arial" w:hAnsi="Arial" w:cs="Arial"/>
                <w:lang w:eastAsia="fr-FR"/>
              </w:rPr>
              <w:tab/>
            </w:r>
          </w:p>
          <w:p w:rsidR="00A4417F" w:rsidRDefault="0020251A">
            <w:pPr>
              <w:pStyle w:val="Standard"/>
              <w:tabs>
                <w:tab w:val="left" w:leader="dot" w:pos="10665"/>
              </w:tabs>
              <w:ind w:right="5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lang w:eastAsia="fr-FR"/>
              </w:rPr>
              <w:t xml:space="preserve">                </w:t>
            </w:r>
            <w:r w:rsidR="00E47C4B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7C4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E47C4B">
              <w:rPr>
                <w:b/>
                <w:bCs/>
                <w:sz w:val="22"/>
                <w:szCs w:val="22"/>
              </w:rPr>
              <w:fldChar w:fldCharType="end"/>
            </w:r>
            <w:r w:rsidR="00E47C4B">
              <w:rPr>
                <w:rFonts w:ascii="Arial" w:hAnsi="Arial" w:cs="Arial"/>
                <w:lang w:eastAsia="fr-FR"/>
              </w:rPr>
              <w:t xml:space="preserve"> autre : </w:t>
            </w:r>
            <w:r w:rsidR="00E47C4B" w:rsidRPr="006640D1">
              <w:rPr>
                <w:rFonts w:ascii="Arial" w:hAnsi="Arial" w:cs="Arial" w:hint="eastAsia"/>
                <w:lang w:eastAsia="fr-FR"/>
              </w:rPr>
              <w:t>délai restreint des travaux</w:t>
            </w:r>
            <w:r w:rsidR="00E47C4B">
              <w:rPr>
                <w:rFonts w:ascii="Arial" w:hAnsi="Arial" w:cs="Arial"/>
                <w:lang w:eastAsia="fr-FR"/>
              </w:rPr>
              <w:t>, si possible 2 à 3 jours</w:t>
            </w:r>
            <w:r w:rsidR="002C5344">
              <w:rPr>
                <w:rFonts w:ascii="Arial" w:hAnsi="Arial" w:cs="Arial"/>
                <w:lang w:eastAsia="fr-FR"/>
              </w:rPr>
              <w:t xml:space="preserve"> (au maximum une semaine de travaux)</w:t>
            </w:r>
            <w:r w:rsidR="00E47C4B">
              <w:rPr>
                <w:rFonts w:ascii="Arial" w:hAnsi="Arial" w:cs="Arial"/>
                <w:lang w:eastAsia="fr-FR"/>
              </w:rPr>
              <w:t>.</w:t>
            </w:r>
            <w:r>
              <w:rPr>
                <w:rFonts w:ascii="Arial" w:eastAsia="Arial" w:hAnsi="Arial" w:cs="Arial"/>
              </w:rPr>
              <w:tab/>
            </w:r>
          </w:p>
          <w:p w:rsidR="00A4417F" w:rsidRDefault="0020251A">
            <w:pPr>
              <w:pStyle w:val="Standard"/>
              <w:tabs>
                <w:tab w:val="left" w:leader="dot" w:pos="10665"/>
              </w:tabs>
              <w:ind w:righ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A4417F" w:rsidRDefault="0020251A">
            <w:pPr>
              <w:pStyle w:val="Standard"/>
              <w:tabs>
                <w:tab w:val="left" w:leader="dot" w:pos="10665"/>
              </w:tabs>
              <w:ind w:righ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A4417F" w:rsidRDefault="0020251A">
            <w:pPr>
              <w:pStyle w:val="Standard"/>
              <w:tabs>
                <w:tab w:val="left" w:leader="dot" w:pos="10665"/>
              </w:tabs>
              <w:ind w:righ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A4417F" w:rsidRDefault="0020251A">
            <w:pPr>
              <w:pStyle w:val="Standard"/>
              <w:tabs>
                <w:tab w:val="left" w:pos="1134"/>
              </w:tabs>
              <w:ind w:right="5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lang w:eastAsia="fr-FR"/>
              </w:rPr>
              <w:t xml:space="preserve">□ mesures compensatoires : 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hAnsi="Arial" w:cs="Arial"/>
                <w:lang w:eastAsia="fr-FR"/>
              </w:rPr>
              <w:t xml:space="preserve">   Oui  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 xml:space="preserve">□ </w:t>
            </w:r>
            <w:r>
              <w:rPr>
                <w:rFonts w:ascii="Arial" w:hAnsi="Arial" w:cs="Arial"/>
                <w:lang w:eastAsia="fr-FR"/>
              </w:rPr>
              <w:t>Non (voir en page 13)</w:t>
            </w:r>
          </w:p>
        </w:tc>
      </w:tr>
    </w:tbl>
    <w:p w:rsidR="00A4417F" w:rsidRDefault="00A4417F">
      <w:pPr>
        <w:pStyle w:val="Standard"/>
        <w:widowControl/>
        <w:suppressAutoHyphens w:val="0"/>
        <w:autoSpaceDE w:val="0"/>
        <w:rPr>
          <w:rFonts w:ascii="Arial" w:hAnsi="Arial" w:cs="Arial"/>
          <w:lang w:eastAsia="fr-FR"/>
        </w:rPr>
      </w:pPr>
    </w:p>
    <w:p w:rsidR="00A4417F" w:rsidRDefault="00A4417F">
      <w:pPr>
        <w:pStyle w:val="Standard"/>
        <w:widowControl/>
        <w:suppressAutoHyphens w:val="0"/>
        <w:autoSpaceDE w:val="0"/>
        <w:rPr>
          <w:rFonts w:ascii="Arial" w:hAnsi="Arial" w:cs="Arial"/>
          <w:lang w:eastAsia="fr-FR"/>
        </w:rPr>
      </w:pPr>
    </w:p>
    <w:tbl>
      <w:tblPr>
        <w:tblW w:w="1092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5"/>
        <w:gridCol w:w="3557"/>
      </w:tblGrid>
      <w:tr w:rsidR="00A4417F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Index"/>
              <w:widowControl/>
              <w:tabs>
                <w:tab w:val="left" w:pos="5954"/>
              </w:tabs>
              <w:suppressAutoHyphens w:val="0"/>
              <w:autoSpaceDE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Type de travaux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Index"/>
              <w:widowControl/>
              <w:tabs>
                <w:tab w:val="left" w:pos="5954"/>
              </w:tabs>
              <w:suppressAutoHyphens w:val="0"/>
              <w:autoSpaceDE w:val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Cadre à remplir</w:t>
            </w:r>
          </w:p>
        </w:tc>
      </w:tr>
      <w:tr w:rsidR="00A4417F"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Index"/>
              <w:widowControl/>
              <w:tabs>
                <w:tab w:val="left" w:pos="5954"/>
              </w:tabs>
              <w:suppressAutoHyphens w:val="0"/>
              <w:autoSpaceDE w:val="0"/>
              <w:rPr>
                <w:lang w:eastAsia="fr-FR"/>
              </w:rPr>
            </w:pPr>
            <w:r>
              <w:rPr>
                <w:lang w:eastAsia="fr-FR"/>
              </w:rPr>
              <w:t>Entretien du lit et des berges (curage, élagage, remodelage...)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Pr="00E47C4B" w:rsidRDefault="0020251A">
            <w:pPr>
              <w:pStyle w:val="Index"/>
              <w:widowControl/>
              <w:tabs>
                <w:tab w:val="left" w:pos="5954"/>
              </w:tabs>
              <w:suppressAutoHyphens w:val="0"/>
              <w:autoSpaceDE w:val="0"/>
              <w:jc w:val="center"/>
              <w:rPr>
                <w:strike/>
                <w:lang w:eastAsia="fr-FR"/>
              </w:rPr>
            </w:pPr>
            <w:r w:rsidRPr="00E47C4B">
              <w:rPr>
                <w:strike/>
                <w:lang w:eastAsia="fr-FR"/>
              </w:rPr>
              <w:t>Cadre A</w:t>
            </w:r>
          </w:p>
        </w:tc>
      </w:tr>
      <w:tr w:rsidR="00A4417F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Franchissement d’un cours d’eau (pont, </w:t>
            </w:r>
            <w:proofErr w:type="spellStart"/>
            <w:r>
              <w:rPr>
                <w:rFonts w:ascii="Arial" w:hAnsi="Arial" w:cs="Arial"/>
                <w:lang w:eastAsia="fr-FR"/>
              </w:rPr>
              <w:t>busage</w:t>
            </w:r>
            <w:proofErr w:type="spellEnd"/>
            <w:r>
              <w:rPr>
                <w:rFonts w:ascii="Arial" w:hAnsi="Arial" w:cs="Arial"/>
                <w:lang w:eastAsia="fr-FR"/>
              </w:rPr>
              <w:t>, ...)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Pr="00E47C4B" w:rsidRDefault="0020251A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  <w:strike/>
                <w:lang w:eastAsia="fr-FR"/>
              </w:rPr>
            </w:pPr>
            <w:r w:rsidRPr="00E47C4B">
              <w:rPr>
                <w:rFonts w:ascii="Arial" w:hAnsi="Arial" w:cs="Arial"/>
                <w:strike/>
                <w:lang w:eastAsia="fr-FR"/>
              </w:rPr>
              <w:t>Cadre B</w:t>
            </w:r>
          </w:p>
        </w:tc>
      </w:tr>
      <w:tr w:rsidR="00A4417F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Tranchée ou fouille, passage de canalisation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Pr="00E47C4B" w:rsidRDefault="0020251A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  <w:strike/>
                <w:lang w:eastAsia="fr-FR"/>
              </w:rPr>
            </w:pPr>
            <w:r w:rsidRPr="00E47C4B">
              <w:rPr>
                <w:rFonts w:ascii="Arial" w:hAnsi="Arial" w:cs="Arial"/>
                <w:strike/>
                <w:lang w:eastAsia="fr-FR"/>
              </w:rPr>
              <w:t>Cadre C</w:t>
            </w:r>
          </w:p>
        </w:tc>
      </w:tr>
      <w:tr w:rsidR="00A4417F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Protection de berges (</w:t>
            </w:r>
            <w:proofErr w:type="spellStart"/>
            <w:r>
              <w:rPr>
                <w:rFonts w:ascii="Arial" w:hAnsi="Arial" w:cs="Arial"/>
                <w:lang w:eastAsia="fr-FR"/>
              </w:rPr>
              <w:t>consolitation</w:t>
            </w:r>
            <w:proofErr w:type="spellEnd"/>
            <w:r>
              <w:rPr>
                <w:rFonts w:ascii="Arial" w:hAnsi="Arial" w:cs="Arial"/>
                <w:lang w:eastAsia="fr-FR"/>
              </w:rPr>
              <w:t>, création...)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Pr="00E47C4B" w:rsidRDefault="0020251A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  <w:strike/>
                <w:lang w:eastAsia="fr-FR"/>
              </w:rPr>
            </w:pPr>
            <w:r w:rsidRPr="00E47C4B">
              <w:rPr>
                <w:rFonts w:ascii="Arial" w:hAnsi="Arial" w:cs="Arial"/>
                <w:strike/>
                <w:lang w:eastAsia="fr-FR"/>
              </w:rPr>
              <w:t>Cadre D</w:t>
            </w:r>
          </w:p>
        </w:tc>
      </w:tr>
      <w:tr w:rsidR="00A4417F">
        <w:trPr>
          <w:trHeight w:val="449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ligne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Installation, ouvrage, remblai ou épis dans un cours d’eau entraînant une différence de niveau entre l’amont et l’aval de l’ouvrage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Pr="00E47C4B" w:rsidRDefault="0020251A">
            <w:pPr>
              <w:pStyle w:val="ligne"/>
              <w:jc w:val="center"/>
              <w:rPr>
                <w:strike/>
                <w:lang w:eastAsia="fr-FR"/>
              </w:rPr>
            </w:pPr>
            <w:r w:rsidRPr="00E47C4B">
              <w:rPr>
                <w:strike/>
                <w:lang w:eastAsia="fr-FR"/>
              </w:rPr>
              <w:t>Cadre E</w:t>
            </w:r>
          </w:p>
        </w:tc>
      </w:tr>
      <w:tr w:rsidR="00A4417F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Réfection, entretien ou réparation d’ouvrage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Cadre F</w:t>
            </w:r>
          </w:p>
        </w:tc>
      </w:tr>
      <w:tr w:rsidR="00A4417F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Modification du tracé d’un cours d’eau / Restauration de cours d’eau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Pr="00E47C4B" w:rsidRDefault="0020251A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  <w:strike/>
                <w:lang w:eastAsia="fr-FR"/>
              </w:rPr>
            </w:pPr>
            <w:r w:rsidRPr="00E47C4B">
              <w:rPr>
                <w:rFonts w:ascii="Arial" w:hAnsi="Arial" w:cs="Arial"/>
                <w:strike/>
                <w:lang w:eastAsia="fr-FR"/>
              </w:rPr>
              <w:t>Cadre G</w:t>
            </w:r>
          </w:p>
        </w:tc>
      </w:tr>
      <w:tr w:rsidR="00A4417F"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Travaux impactant une zone humide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Pr="00831768" w:rsidRDefault="0020251A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  <w:strike/>
                <w:lang w:eastAsia="fr-FR"/>
              </w:rPr>
            </w:pPr>
            <w:r w:rsidRPr="00831768">
              <w:rPr>
                <w:rFonts w:ascii="Arial" w:hAnsi="Arial" w:cs="Arial"/>
                <w:strike/>
                <w:lang w:eastAsia="fr-FR"/>
              </w:rPr>
              <w:t>Cadre H</w:t>
            </w:r>
          </w:p>
        </w:tc>
      </w:tr>
    </w:tbl>
    <w:p w:rsidR="00A4417F" w:rsidRDefault="00A4417F">
      <w:pPr>
        <w:pStyle w:val="Standard"/>
        <w:widowControl/>
        <w:suppressAutoHyphens w:val="0"/>
        <w:autoSpaceDE w:val="0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20251A" w:rsidRDefault="0020251A">
      <w:pPr>
        <w:rPr>
          <w:rFonts w:ascii="Times New Roman" w:eastAsia="Times New Roman" w:hAnsi="Times New Roman" w:cs="Times New Roman"/>
          <w:vanish/>
          <w:sz w:val="20"/>
          <w:szCs w:val="20"/>
          <w:lang w:bidi="fr-FR"/>
        </w:rPr>
      </w:pPr>
      <w:r>
        <w:br w:type="page"/>
      </w:r>
    </w:p>
    <w:p w:rsidR="00A4417F" w:rsidRDefault="00A4417F">
      <w:pPr>
        <w:pStyle w:val="Standard"/>
        <w:tabs>
          <w:tab w:val="left" w:pos="1559"/>
        </w:tabs>
        <w:spacing w:before="120"/>
        <w:ind w:left="42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A4417F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17F" w:rsidRDefault="0020251A">
            <w:pPr>
              <w:pStyle w:val="ligne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Cadre </w:t>
            </w:r>
            <w:r>
              <w:rPr>
                <w:b/>
                <w:bCs/>
                <w:sz w:val="24"/>
                <w:szCs w:val="24"/>
                <w:lang w:eastAsia="fr-FR"/>
              </w:rPr>
              <w:t xml:space="preserve">F - </w:t>
            </w:r>
            <w:r>
              <w:rPr>
                <w:b/>
                <w:bCs/>
                <w:sz w:val="22"/>
                <w:szCs w:val="24"/>
                <w:lang w:eastAsia="fr-FR"/>
              </w:rPr>
              <w:t>Réfection, entretien ou réparation d</w:t>
            </w:r>
            <w:r>
              <w:rPr>
                <w:b/>
                <w:sz w:val="22"/>
              </w:rPr>
              <w:t>’ouvrage</w:t>
            </w:r>
          </w:p>
          <w:p w:rsidR="00A4417F" w:rsidRDefault="00A4417F">
            <w:pPr>
              <w:pStyle w:val="ligne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4417F"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17F" w:rsidRDefault="0020251A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Rubriques de la nomenclature applicables au projet (possibilité de réponses multiples) – voir intitulé détaillé en annexe</w:t>
            </w:r>
          </w:p>
          <w:p w:rsidR="00A4417F" w:rsidRDefault="0020251A">
            <w:pPr>
              <w:pStyle w:val="Index"/>
              <w:widowControl/>
              <w:suppressAutoHyphens w:val="0"/>
              <w:autoSpaceDE w:val="0"/>
              <w:rPr>
                <w:rFonts w:ascii="Arial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    □ rubrique 3110     </w:t>
            </w:r>
            <w:r w:rsidR="00E47C4B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7C4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E47C4B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lang w:eastAsia="fr-FR"/>
              </w:rPr>
              <w:t>rubrique 3120     □ rubrique 3130     □ rubrique 3140      □ rubrique 3150      □ rubrique 3310</w:t>
            </w:r>
          </w:p>
          <w:p w:rsidR="00A4417F" w:rsidRDefault="00A4417F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lang w:eastAsia="fr-FR"/>
              </w:rPr>
            </w:pPr>
          </w:p>
        </w:tc>
      </w:tr>
      <w:tr w:rsidR="00A4417F"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17F" w:rsidRDefault="0020251A">
            <w:pPr>
              <w:pStyle w:val="Standard"/>
              <w:tabs>
                <w:tab w:val="left" w:pos="1134"/>
                <w:tab w:val="left" w:pos="1494"/>
              </w:tabs>
              <w:spacing w:before="180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Compléter la fiche de demande de reconnaissance d’antériorité</w:t>
            </w:r>
          </w:p>
          <w:p w:rsidR="00A4417F" w:rsidRDefault="0020251A">
            <w:pPr>
              <w:pStyle w:val="Standard"/>
              <w:tabs>
                <w:tab w:val="left" w:pos="1134"/>
                <w:tab w:val="left" w:pos="1494"/>
              </w:tabs>
              <w:spacing w:before="180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http://www.savoie.gouv.fr/Politiques-publiques/Environnement-risques-naturels-et-technologiques/Environnement/Eau-foret-biodiversite/Lacs-et-cours-d-eau/Travaux-en-cours-d-eau-en-zone-inondable-en-zone-humide</w:t>
            </w:r>
          </w:p>
        </w:tc>
      </w:tr>
      <w:tr w:rsidR="00A4417F"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17F" w:rsidRDefault="0020251A">
            <w:pPr>
              <w:pStyle w:val="Standard"/>
              <w:tabs>
                <w:tab w:val="left" w:pos="1134"/>
                <w:tab w:val="left" w:pos="1494"/>
              </w:tabs>
              <w:spacing w:before="180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Détailler les travaux envisagé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</w:rPr>
              <w:t>s (Joindre plan de localisation et photo de l’ouvrage à réparer)</w:t>
            </w:r>
          </w:p>
          <w:p w:rsidR="00E47C4B" w:rsidRPr="00C370C9" w:rsidRDefault="00E47C4B" w:rsidP="00E47C4B">
            <w:pPr>
              <w:pStyle w:val="Standard"/>
              <w:tabs>
                <w:tab w:val="right" w:leader="dot" w:pos="9923"/>
                <w:tab w:val="right" w:leader="dot" w:pos="1049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0C370C9">
              <w:rPr>
                <w:rFonts w:ascii="Arial" w:eastAsia="Arial" w:hAnsi="Arial" w:cs="Arial" w:hint="eastAsia"/>
                <w:sz w:val="22"/>
                <w:szCs w:val="22"/>
              </w:rPr>
              <w:t>Les travaux seront r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 w:rsidRPr="00C370C9">
              <w:rPr>
                <w:rFonts w:ascii="Arial" w:eastAsia="Arial" w:hAnsi="Arial" w:cs="Arial" w:hint="eastAsia"/>
                <w:sz w:val="22"/>
                <w:szCs w:val="22"/>
              </w:rPr>
              <w:t>alis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 w:rsidRPr="00C370C9">
              <w:rPr>
                <w:rFonts w:ascii="Arial" w:eastAsia="Arial" w:hAnsi="Arial" w:cs="Arial" w:hint="eastAsia"/>
                <w:sz w:val="22"/>
                <w:szCs w:val="22"/>
              </w:rPr>
              <w:t>s lors d</w:t>
            </w:r>
            <w:r>
              <w:rPr>
                <w:rFonts w:ascii="Arial" w:eastAsia="Arial" w:hAnsi="Arial" w:cs="Arial"/>
                <w:sz w:val="22"/>
                <w:szCs w:val="22"/>
              </w:rPr>
              <w:t>’</w:t>
            </w:r>
            <w:r w:rsidRPr="00C370C9">
              <w:rPr>
                <w:rFonts w:ascii="Arial" w:eastAsia="Arial" w:hAnsi="Arial" w:cs="Arial" w:hint="eastAsia"/>
                <w:sz w:val="22"/>
                <w:szCs w:val="22"/>
              </w:rPr>
              <w:t>une p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 w:rsidRPr="00C370C9">
              <w:rPr>
                <w:rFonts w:ascii="Arial" w:eastAsia="Arial" w:hAnsi="Arial" w:cs="Arial" w:hint="eastAsia"/>
                <w:sz w:val="22"/>
                <w:szCs w:val="22"/>
              </w:rPr>
              <w:t>riode d</w:t>
            </w:r>
            <w:r>
              <w:rPr>
                <w:rFonts w:ascii="Arial" w:eastAsia="Arial" w:hAnsi="Arial" w:cs="Arial"/>
                <w:sz w:val="22"/>
                <w:szCs w:val="22"/>
              </w:rPr>
              <w:t>’</w:t>
            </w:r>
            <w:r w:rsidRPr="00C370C9">
              <w:rPr>
                <w:rFonts w:ascii="Arial" w:eastAsia="Arial" w:hAnsi="Arial" w:cs="Arial" w:hint="eastAsia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z w:val="22"/>
                <w:szCs w:val="22"/>
              </w:rPr>
              <w:t>è</w:t>
            </w:r>
            <w:r w:rsidRPr="00C370C9">
              <w:rPr>
                <w:rFonts w:ascii="Arial" w:eastAsia="Arial" w:hAnsi="Arial" w:cs="Arial" w:hint="eastAsia"/>
                <w:sz w:val="22"/>
                <w:szCs w:val="22"/>
              </w:rPr>
              <w:t>chement du ruisseau.</w:t>
            </w:r>
          </w:p>
          <w:p w:rsidR="00E47C4B" w:rsidRPr="00C370C9" w:rsidRDefault="00E47C4B" w:rsidP="00E47C4B">
            <w:pPr>
              <w:pStyle w:val="Standard"/>
              <w:tabs>
                <w:tab w:val="right" w:leader="dot" w:pos="9923"/>
                <w:tab w:val="right" w:leader="dot" w:pos="1049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0C370C9">
              <w:rPr>
                <w:rFonts w:ascii="Arial" w:eastAsia="Arial" w:hAnsi="Arial" w:cs="Arial" w:hint="eastAsia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 w:rsidRPr="00C370C9">
              <w:rPr>
                <w:rFonts w:ascii="Arial" w:eastAsia="Arial" w:hAnsi="Arial" w:cs="Arial" w:hint="eastAsia"/>
                <w:sz w:val="22"/>
                <w:szCs w:val="22"/>
              </w:rPr>
              <w:t>caissement de la voirie jusqu</w:t>
            </w:r>
            <w:r>
              <w:rPr>
                <w:rFonts w:ascii="Arial" w:eastAsia="Arial" w:hAnsi="Arial" w:cs="Arial"/>
                <w:sz w:val="22"/>
                <w:szCs w:val="22"/>
              </w:rPr>
              <w:t>’</w:t>
            </w:r>
            <w:r w:rsidRPr="00C370C9">
              <w:rPr>
                <w:rFonts w:ascii="Arial" w:eastAsia="Arial" w:hAnsi="Arial" w:cs="Arial" w:hint="eastAsia"/>
                <w:sz w:val="22"/>
                <w:szCs w:val="22"/>
              </w:rPr>
              <w:t>au niveau de la buse actuelle.</w:t>
            </w:r>
          </w:p>
          <w:p w:rsidR="00E47C4B" w:rsidRDefault="00E47C4B" w:rsidP="00E47C4B">
            <w:pPr>
              <w:pStyle w:val="Standard"/>
              <w:tabs>
                <w:tab w:val="right" w:leader="dot" w:pos="9923"/>
                <w:tab w:val="right" w:leader="dot" w:pos="1049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0C370C9">
              <w:rPr>
                <w:rFonts w:ascii="Arial" w:eastAsia="Arial" w:hAnsi="Arial" w:cs="Arial" w:hint="eastAsia"/>
                <w:sz w:val="22"/>
                <w:szCs w:val="22"/>
              </w:rPr>
              <w:t xml:space="preserve">Suppression des 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 w:rsidRPr="00C370C9">
              <w:rPr>
                <w:rFonts w:ascii="Arial" w:eastAsia="Arial" w:hAnsi="Arial" w:cs="Arial" w:hint="eastAsia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 w:rsidRPr="00C370C9">
              <w:rPr>
                <w:rFonts w:ascii="Arial" w:eastAsia="Arial" w:hAnsi="Arial" w:cs="Arial" w:hint="eastAsia"/>
                <w:sz w:val="22"/>
                <w:szCs w:val="22"/>
              </w:rPr>
              <w:t>ments buse béton.</w:t>
            </w:r>
          </w:p>
          <w:p w:rsidR="002C5344" w:rsidRDefault="002C5344" w:rsidP="002C5344">
            <w:pPr>
              <w:pStyle w:val="Standard"/>
              <w:tabs>
                <w:tab w:val="right" w:leader="dot" w:pos="9923"/>
                <w:tab w:val="right" w:leader="dot" w:pos="1049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0C370C9">
              <w:rPr>
                <w:rFonts w:ascii="Arial" w:eastAsia="Arial" w:hAnsi="Arial" w:cs="Arial" w:hint="eastAsia"/>
                <w:sz w:val="22"/>
                <w:szCs w:val="22"/>
              </w:rPr>
              <w:t>Mise en place d</w:t>
            </w:r>
            <w:r>
              <w:rPr>
                <w:rFonts w:ascii="Arial" w:eastAsia="Arial" w:hAnsi="Arial" w:cs="Arial"/>
                <w:sz w:val="22"/>
                <w:szCs w:val="22"/>
              </w:rPr>
              <w:t>’</w:t>
            </w:r>
            <w:r w:rsidR="00FF1B9C">
              <w:rPr>
                <w:rFonts w:ascii="Arial" w:eastAsia="Arial" w:hAnsi="Arial" w:cs="Arial" w:hint="eastAsia"/>
                <w:sz w:val="22"/>
                <w:szCs w:val="22"/>
              </w:rPr>
              <w:t>une buse PEHD</w:t>
            </w:r>
          </w:p>
          <w:p w:rsidR="00FF1B9C" w:rsidRPr="00C370C9" w:rsidRDefault="00FF1B9C" w:rsidP="00FF1B9C">
            <w:pPr>
              <w:pStyle w:val="Standard"/>
              <w:tabs>
                <w:tab w:val="right" w:leader="dot" w:pos="9923"/>
                <w:tab w:val="right" w:leader="dot" w:pos="1049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Aménagement aval et amont des entonnements</w:t>
            </w:r>
          </w:p>
          <w:p w:rsidR="00E47C4B" w:rsidRDefault="00E47C4B" w:rsidP="00E47C4B">
            <w:pPr>
              <w:pStyle w:val="Standard"/>
              <w:tabs>
                <w:tab w:val="right" w:leader="dot" w:pos="9923"/>
                <w:tab w:val="right" w:leader="dot" w:pos="1049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0C370C9">
              <w:rPr>
                <w:rFonts w:ascii="Arial" w:eastAsia="Arial" w:hAnsi="Arial" w:cs="Arial" w:hint="eastAsia"/>
                <w:sz w:val="22"/>
                <w:szCs w:val="22"/>
              </w:rPr>
              <w:t>Remblaiement et r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 w:rsidRPr="00C370C9">
              <w:rPr>
                <w:rFonts w:ascii="Arial" w:eastAsia="Arial" w:hAnsi="Arial" w:cs="Arial" w:hint="eastAsia"/>
                <w:sz w:val="22"/>
                <w:szCs w:val="22"/>
              </w:rPr>
              <w:t>fection de la chauss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 w:rsidRPr="00C370C9">
              <w:rPr>
                <w:rFonts w:ascii="Arial" w:eastAsia="Arial" w:hAnsi="Arial" w:cs="Arial" w:hint="eastAsia"/>
                <w:sz w:val="22"/>
                <w:szCs w:val="22"/>
              </w:rPr>
              <w:t>e.</w:t>
            </w:r>
          </w:p>
          <w:p w:rsidR="00A4417F" w:rsidRDefault="0020251A">
            <w:pPr>
              <w:pStyle w:val="Standard"/>
              <w:tabs>
                <w:tab w:val="right" w:leader="dot" w:pos="9923"/>
                <w:tab w:val="right" w:leader="dot" w:pos="1049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A4417F" w:rsidRDefault="0020251A">
            <w:pPr>
              <w:pStyle w:val="Standard"/>
              <w:tabs>
                <w:tab w:val="right" w:leader="dot" w:pos="9923"/>
                <w:tab w:val="right" w:leader="dot" w:pos="1049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A4417F" w:rsidRDefault="0020251A">
            <w:pPr>
              <w:pStyle w:val="Standard"/>
              <w:tabs>
                <w:tab w:val="right" w:leader="dot" w:pos="9923"/>
                <w:tab w:val="right" w:leader="dot" w:pos="1049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A4417F" w:rsidRDefault="0020251A">
            <w:pPr>
              <w:pStyle w:val="Standard"/>
              <w:tabs>
                <w:tab w:val="right" w:leader="dot" w:pos="9923"/>
                <w:tab w:val="right" w:leader="dot" w:pos="1049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A4417F" w:rsidRDefault="0020251A">
            <w:pPr>
              <w:pStyle w:val="Standard"/>
              <w:tabs>
                <w:tab w:val="right" w:leader="dot" w:pos="9923"/>
                <w:tab w:val="right" w:leader="dot" w:pos="1049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A4417F" w:rsidRDefault="0020251A">
            <w:pPr>
              <w:pStyle w:val="Standard"/>
              <w:tabs>
                <w:tab w:val="right" w:leader="dot" w:pos="9923"/>
                <w:tab w:val="right" w:leader="dot" w:pos="1049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A4417F" w:rsidRDefault="0020251A">
            <w:pPr>
              <w:pStyle w:val="Standard"/>
              <w:tabs>
                <w:tab w:val="right" w:leader="dot" w:pos="9923"/>
                <w:tab w:val="right" w:leader="dot" w:pos="1049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A4417F" w:rsidRDefault="0020251A">
            <w:pPr>
              <w:pStyle w:val="Standard"/>
              <w:tabs>
                <w:tab w:val="right" w:leader="dot" w:pos="9923"/>
                <w:tab w:val="right" w:leader="dot" w:pos="1049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A4417F" w:rsidRDefault="0020251A">
            <w:pPr>
              <w:pStyle w:val="Standard"/>
              <w:tabs>
                <w:tab w:val="right" w:leader="dot" w:pos="9923"/>
                <w:tab w:val="right" w:leader="dot" w:pos="1049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A4417F" w:rsidRDefault="0020251A">
            <w:pPr>
              <w:pStyle w:val="Standard"/>
              <w:tabs>
                <w:tab w:val="right" w:leader="dot" w:pos="9923"/>
                <w:tab w:val="right" w:leader="dot" w:pos="1049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A4417F" w:rsidRDefault="00A4417F">
            <w:pPr>
              <w:pStyle w:val="Standard"/>
              <w:tabs>
                <w:tab w:val="right" w:leader="dot" w:pos="9923"/>
                <w:tab w:val="right" w:leader="dot" w:pos="10490"/>
              </w:tabs>
              <w:spacing w:before="120"/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A4417F" w:rsidRDefault="00A4417F">
            <w:pPr>
              <w:pStyle w:val="Standard"/>
              <w:tabs>
                <w:tab w:val="left" w:pos="1134"/>
                <w:tab w:val="left" w:pos="1494"/>
              </w:tabs>
              <w:spacing w:before="180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</w:tc>
      </w:tr>
    </w:tbl>
    <w:p w:rsidR="00A4417F" w:rsidRDefault="00A4417F">
      <w:pPr>
        <w:pStyle w:val="Standard"/>
        <w:rPr>
          <w:rFonts w:ascii="Arial" w:eastAsia="Arial" w:hAnsi="Arial" w:cs="Arial"/>
        </w:rPr>
      </w:pPr>
    </w:p>
    <w:p w:rsidR="00A4417F" w:rsidRDefault="00A4417F">
      <w:pPr>
        <w:pStyle w:val="Standard"/>
        <w:rPr>
          <w:rFonts w:ascii="Arial" w:eastAsia="Arial" w:hAnsi="Arial" w:cs="Arial"/>
        </w:rPr>
      </w:pPr>
    </w:p>
    <w:p w:rsidR="00A4417F" w:rsidRDefault="00A4417F">
      <w:pPr>
        <w:pStyle w:val="Standard"/>
        <w:rPr>
          <w:rFonts w:ascii="Arial" w:eastAsia="Arial" w:hAnsi="Arial" w:cs="Arial"/>
        </w:rPr>
      </w:pPr>
    </w:p>
    <w:p w:rsidR="00A4417F" w:rsidRDefault="00A4417F">
      <w:pPr>
        <w:pStyle w:val="Standard"/>
        <w:rPr>
          <w:rFonts w:ascii="Arial" w:eastAsia="Arial" w:hAnsi="Arial" w:cs="Arial"/>
        </w:rPr>
      </w:pPr>
    </w:p>
    <w:p w:rsidR="00A4417F" w:rsidRDefault="00A4417F">
      <w:pPr>
        <w:pStyle w:val="Standard"/>
        <w:rPr>
          <w:rFonts w:ascii="Arial" w:eastAsia="Arial" w:hAnsi="Arial" w:cs="Arial"/>
        </w:rPr>
      </w:pPr>
    </w:p>
    <w:p w:rsidR="00A4417F" w:rsidRDefault="00A4417F">
      <w:pPr>
        <w:pStyle w:val="Standard"/>
        <w:rPr>
          <w:rFonts w:ascii="Arial" w:eastAsia="Arial" w:hAnsi="Arial" w:cs="Arial"/>
        </w:rPr>
      </w:pPr>
    </w:p>
    <w:p w:rsidR="00A4417F" w:rsidRDefault="00A4417F">
      <w:pPr>
        <w:pStyle w:val="Standard"/>
        <w:rPr>
          <w:rFonts w:ascii="Arial" w:eastAsia="Arial" w:hAnsi="Arial" w:cs="Arial"/>
        </w:rPr>
      </w:pPr>
    </w:p>
    <w:p w:rsidR="00A4417F" w:rsidRDefault="00A4417F">
      <w:pPr>
        <w:pStyle w:val="Standard"/>
        <w:rPr>
          <w:rFonts w:ascii="Arial" w:eastAsia="Arial" w:hAnsi="Arial" w:cs="Arial"/>
        </w:rPr>
      </w:pPr>
    </w:p>
    <w:p w:rsidR="00A4417F" w:rsidRDefault="00A4417F">
      <w:pPr>
        <w:pStyle w:val="Standard"/>
        <w:tabs>
          <w:tab w:val="right" w:leader="dot" w:pos="9923"/>
          <w:tab w:val="right" w:leader="dot" w:pos="10490"/>
        </w:tabs>
        <w:spacing w:before="120"/>
        <w:rPr>
          <w:rFonts w:ascii="Arial" w:eastAsia="Arial" w:hAnsi="Arial" w:cs="Arial"/>
          <w:i/>
          <w:iCs/>
          <w:sz w:val="22"/>
          <w:szCs w:val="22"/>
        </w:rPr>
      </w:pPr>
    </w:p>
    <w:p w:rsidR="00E47C4B" w:rsidRDefault="00E47C4B">
      <w:pPr>
        <w:rPr>
          <w:rFonts w:ascii="Arial" w:eastAsia="Arial" w:hAnsi="Arial" w:cs="Arial"/>
          <w:i/>
          <w:iCs/>
          <w:sz w:val="22"/>
          <w:szCs w:val="22"/>
          <w:lang w:bidi="fr-FR"/>
        </w:rPr>
      </w:pPr>
      <w:r>
        <w:rPr>
          <w:rFonts w:ascii="Arial" w:eastAsia="Arial" w:hAnsi="Arial" w:cs="Arial"/>
          <w:i/>
          <w:iCs/>
          <w:sz w:val="22"/>
          <w:szCs w:val="22"/>
        </w:rPr>
        <w:br w:type="page"/>
      </w:r>
    </w:p>
    <w:p w:rsidR="0020251A" w:rsidRDefault="0020251A">
      <w:pPr>
        <w:rPr>
          <w:rFonts w:hint="eastAsia"/>
          <w:vanish/>
        </w:rPr>
      </w:pPr>
    </w:p>
    <w:tbl>
      <w:tblPr>
        <w:tblW w:w="10243" w:type="dxa"/>
        <w:tblInd w:w="2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43"/>
      </w:tblGrid>
      <w:tr w:rsidR="00A4417F">
        <w:tc>
          <w:tcPr>
            <w:tcW w:w="10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17F" w:rsidRDefault="0020251A" w:rsidP="0020251A">
            <w:pPr>
              <w:pStyle w:val="Style1"/>
              <w:numPr>
                <w:ilvl w:val="0"/>
                <w:numId w:val="0"/>
              </w:numPr>
            </w:pPr>
            <w:bookmarkStart w:id="4" w:name="__RefHeading__21056_1881282600"/>
            <w:r>
              <w:t>4. Document d’incidence</w:t>
            </w:r>
            <w:bookmarkEnd w:id="4"/>
          </w:p>
        </w:tc>
      </w:tr>
      <w:tr w:rsidR="00A4417F">
        <w:tc>
          <w:tcPr>
            <w:tcW w:w="102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17F" w:rsidRDefault="00A4417F">
            <w:pPr>
              <w:pStyle w:val="TableContents"/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</w:rPr>
            </w:pPr>
          </w:p>
        </w:tc>
      </w:tr>
      <w:tr w:rsidR="00A4417F">
        <w:tc>
          <w:tcPr>
            <w:tcW w:w="10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17F" w:rsidRDefault="0020251A">
            <w:pPr>
              <w:pStyle w:val="TableContents"/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Description du milieu aquatique concerné par les travaux</w:t>
            </w:r>
          </w:p>
          <w:p w:rsidR="00A4417F" w:rsidRDefault="0020251A">
            <w:pPr>
              <w:pStyle w:val="TableContents"/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COURS D’EAU</w:t>
            </w:r>
          </w:p>
        </w:tc>
      </w:tr>
      <w:tr w:rsidR="00A4417F">
        <w:tc>
          <w:tcPr>
            <w:tcW w:w="10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17F" w:rsidRDefault="0020251A">
            <w:pPr>
              <w:pStyle w:val="TableContents"/>
              <w:spacing w:before="6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fr-FR"/>
              </w:rPr>
              <w:t xml:space="preserve">Cours d’eau référencé sur la cartographie départementale : </w:t>
            </w:r>
            <w:r w:rsidR="00E47C4B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7C4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E47C4B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</w:p>
          <w:p w:rsidR="00A4417F" w:rsidRDefault="0020251A">
            <w:pPr>
              <w:pStyle w:val="Standard"/>
              <w:tabs>
                <w:tab w:val="left" w:pos="1854"/>
              </w:tabs>
              <w:ind w:left="720"/>
              <w:rPr>
                <w:rFonts w:ascii="Arial" w:eastAsia="Arial" w:hAnsi="Arial" w:cs="Arial"/>
                <w:b/>
                <w:bCs/>
                <w:u w:val="single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si oui, le cou</w:t>
            </w:r>
            <w:r w:rsidR="00E47C4B">
              <w:rPr>
                <w:rFonts w:ascii="Arial" w:hAnsi="Arial" w:cs="Arial"/>
                <w:lang w:eastAsia="fr-FR"/>
              </w:rPr>
              <w:t>rs d’eau est identifié en bleu.</w:t>
            </w:r>
          </w:p>
          <w:p w:rsidR="00A4417F" w:rsidRDefault="00A4417F">
            <w:pPr>
              <w:pStyle w:val="Standard"/>
              <w:tabs>
                <w:tab w:val="left" w:pos="1854"/>
              </w:tabs>
              <w:ind w:left="720"/>
              <w:rPr>
                <w:rFonts w:ascii="Arial" w:hAnsi="Arial" w:cs="Arial"/>
                <w:lang w:eastAsia="fr-FR"/>
              </w:rPr>
            </w:pPr>
          </w:p>
          <w:p w:rsidR="00A4417F" w:rsidRDefault="0020251A">
            <w:pPr>
              <w:pStyle w:val="TableContents"/>
              <w:spacing w:before="6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fr-FR"/>
              </w:rPr>
              <w:t>Dimension du lit mineur</w:t>
            </w:r>
          </w:p>
          <w:p w:rsidR="00A4417F" w:rsidRDefault="0020251A">
            <w:pPr>
              <w:pStyle w:val="TableContents"/>
              <w:spacing w:before="6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Largeur du lit mineur en fond </w:t>
            </w:r>
            <w:proofErr w:type="gramStart"/>
            <w:r>
              <w:rPr>
                <w:rFonts w:ascii="Arial" w:hAnsi="Arial" w:cs="Arial"/>
                <w:lang w:eastAsia="fr-FR"/>
              </w:rPr>
              <w:t>:</w:t>
            </w:r>
            <w:r w:rsidR="00E47C4B">
              <w:rPr>
                <w:rFonts w:ascii="Arial" w:hAnsi="Arial" w:cs="Arial"/>
                <w:lang w:eastAsia="fr-FR"/>
              </w:rPr>
              <w:t>0,50</w:t>
            </w:r>
            <w:proofErr w:type="gramEnd"/>
            <w:r w:rsidR="00E47C4B">
              <w:rPr>
                <w:rFonts w:ascii="Arial" w:hAnsi="Arial" w:cs="Arial"/>
                <w:lang w:eastAsia="fr-FR"/>
              </w:rPr>
              <w:t xml:space="preserve"> </w:t>
            </w:r>
            <w:r>
              <w:rPr>
                <w:rFonts w:ascii="Arial" w:hAnsi="Arial" w:cs="Arial"/>
                <w:lang w:eastAsia="fr-FR"/>
              </w:rPr>
              <w:t>m</w:t>
            </w:r>
          </w:p>
          <w:p w:rsidR="00A4417F" w:rsidRDefault="0020251A">
            <w:pPr>
              <w:pStyle w:val="TableContents"/>
              <w:spacing w:before="6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Largeur du lit mineur au sommet des berges :</w:t>
            </w:r>
            <w:r w:rsidR="00E47C4B">
              <w:rPr>
                <w:rFonts w:ascii="Arial" w:hAnsi="Arial" w:cs="Arial"/>
                <w:lang w:eastAsia="fr-FR"/>
              </w:rPr>
              <w:t xml:space="preserve"> 1,00 </w:t>
            </w:r>
            <w:r>
              <w:rPr>
                <w:rFonts w:ascii="Arial" w:hAnsi="Arial" w:cs="Arial"/>
                <w:lang w:eastAsia="fr-FR"/>
              </w:rPr>
              <w:t>m</w:t>
            </w:r>
          </w:p>
          <w:p w:rsidR="00A4417F" w:rsidRDefault="0020251A">
            <w:pPr>
              <w:pStyle w:val="TableContents"/>
              <w:spacing w:before="6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Lit à plusieurs bras ?    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E47C4B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7C4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E47C4B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</w:p>
          <w:p w:rsidR="00A4417F" w:rsidRDefault="0020251A">
            <w:pPr>
              <w:pStyle w:val="TableContents"/>
              <w:spacing w:before="6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En basses eaux, l’écoulement occupe la totalité du lit mineur ?    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E47C4B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7C4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E47C4B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</w:p>
          <w:p w:rsidR="00A4417F" w:rsidRDefault="0020251A">
            <w:pPr>
              <w:pStyle w:val="TableContents"/>
              <w:spacing w:before="6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Le tronçon connaît des </w:t>
            </w:r>
            <w:proofErr w:type="spellStart"/>
            <w:r>
              <w:rPr>
                <w:rFonts w:ascii="Arial" w:hAnsi="Arial" w:cs="Arial"/>
                <w:lang w:eastAsia="fr-FR"/>
              </w:rPr>
              <w:t>assecs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périodiques ?   </w:t>
            </w:r>
            <w:r w:rsidR="00E47C4B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7C4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E47C4B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lang w:eastAsia="fr-FR"/>
              </w:rPr>
              <w:t xml:space="preserve">  Oui  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</w:p>
          <w:p w:rsidR="00A4417F" w:rsidRDefault="0020251A">
            <w:pPr>
              <w:pStyle w:val="TableContents"/>
              <w:spacing w:before="6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Préciser :</w:t>
            </w:r>
            <w:r w:rsidR="00E47C4B">
              <w:rPr>
                <w:rFonts w:ascii="Arial" w:hAnsi="Arial" w:cs="Arial"/>
                <w:lang w:eastAsia="fr-FR"/>
              </w:rPr>
              <w:t xml:space="preserve"> </w:t>
            </w:r>
            <w:r w:rsidR="002C5344">
              <w:rPr>
                <w:rFonts w:ascii="Arial" w:hAnsi="Arial" w:cs="Arial"/>
                <w:lang w:eastAsia="fr-FR"/>
              </w:rPr>
              <w:t>Toute l’année</w:t>
            </w:r>
            <w:r w:rsidR="00E47C4B">
              <w:rPr>
                <w:rFonts w:ascii="Arial" w:hAnsi="Arial" w:cs="Arial"/>
                <w:lang w:eastAsia="fr-FR"/>
              </w:rPr>
              <w:t xml:space="preserve"> </w:t>
            </w:r>
            <w:r w:rsidR="00831768">
              <w:rPr>
                <w:rFonts w:ascii="Arial" w:hAnsi="Arial" w:cs="Arial"/>
                <w:lang w:eastAsia="fr-FR"/>
              </w:rPr>
              <w:t>hors période de pluie</w:t>
            </w:r>
            <w:r>
              <w:rPr>
                <w:rFonts w:ascii="Arial" w:hAnsi="Arial" w:cs="Arial"/>
                <w:lang w:eastAsia="fr-FR"/>
              </w:rPr>
              <w:t>............................................................................................. ………….</w:t>
            </w:r>
          </w:p>
          <w:p w:rsidR="00A4417F" w:rsidRDefault="0020251A">
            <w:pPr>
              <w:pStyle w:val="TableContents"/>
              <w:spacing w:before="6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................................................................................................................................................................... …………..</w:t>
            </w:r>
          </w:p>
        </w:tc>
      </w:tr>
      <w:tr w:rsidR="00A4417F">
        <w:tc>
          <w:tcPr>
            <w:tcW w:w="10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17F" w:rsidRDefault="0020251A">
            <w:pPr>
              <w:pStyle w:val="TableContents"/>
              <w:spacing w:before="120" w:after="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fr-FR"/>
              </w:rPr>
              <w:t>Constitution des berges</w:t>
            </w:r>
          </w:p>
          <w:p w:rsidR="00A4417F" w:rsidRPr="00E47C4B" w:rsidRDefault="0020251A">
            <w:pPr>
              <w:pStyle w:val="TableContents"/>
              <w:spacing w:before="120" w:after="20"/>
              <w:rPr>
                <w:rFonts w:ascii="Arial" w:hAnsi="Arial" w:cs="Arial"/>
                <w:strike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Rive droite :               </w:t>
            </w:r>
            <w:bookmarkStart w:id="5" w:name="CaseACocher92"/>
            <w:bookmarkEnd w:id="5"/>
            <w:r>
              <w:rPr>
                <w:rFonts w:ascii="Arial" w:hAnsi="Arial" w:cs="Arial"/>
                <w:lang w:eastAsia="fr-FR"/>
              </w:rPr>
              <w:t xml:space="preserve"> enherbée              </w:t>
            </w:r>
            <w:bookmarkStart w:id="6" w:name="CaseACocher93"/>
            <w:bookmarkEnd w:id="6"/>
            <w:r>
              <w:rPr>
                <w:rFonts w:ascii="Arial" w:hAnsi="Arial" w:cs="Arial"/>
                <w:lang w:eastAsia="fr-FR"/>
              </w:rPr>
              <w:t> </w:t>
            </w:r>
            <w:r w:rsidRPr="00E47C4B">
              <w:rPr>
                <w:rFonts w:ascii="Arial" w:hAnsi="Arial" w:cs="Arial"/>
                <w:strike/>
                <w:lang w:eastAsia="fr-FR"/>
              </w:rPr>
              <w:t>arbustive</w:t>
            </w:r>
            <w:r>
              <w:rPr>
                <w:rFonts w:ascii="Arial" w:hAnsi="Arial" w:cs="Arial"/>
                <w:lang w:eastAsia="fr-FR"/>
              </w:rPr>
              <w:t xml:space="preserve">               </w:t>
            </w:r>
            <w:bookmarkStart w:id="7" w:name="CaseACocher94"/>
            <w:bookmarkEnd w:id="7"/>
            <w:r>
              <w:rPr>
                <w:rFonts w:ascii="Arial" w:hAnsi="Arial" w:cs="Arial"/>
                <w:lang w:eastAsia="fr-FR"/>
              </w:rPr>
              <w:t> </w:t>
            </w:r>
            <w:r w:rsidRPr="00E47C4B">
              <w:rPr>
                <w:rFonts w:ascii="Arial" w:hAnsi="Arial" w:cs="Arial"/>
                <w:strike/>
                <w:lang w:eastAsia="fr-FR"/>
              </w:rPr>
              <w:t>nue</w:t>
            </w:r>
            <w:r>
              <w:rPr>
                <w:rFonts w:ascii="Arial" w:hAnsi="Arial" w:cs="Arial"/>
                <w:lang w:eastAsia="fr-FR"/>
              </w:rPr>
              <w:t xml:space="preserve">             </w:t>
            </w:r>
            <w:bookmarkStart w:id="8" w:name="CaseACocher95"/>
            <w:bookmarkEnd w:id="8"/>
            <w:r>
              <w:rPr>
                <w:rFonts w:ascii="Arial" w:hAnsi="Arial" w:cs="Arial"/>
                <w:lang w:eastAsia="fr-FR"/>
              </w:rPr>
              <w:t> </w:t>
            </w:r>
            <w:r w:rsidRPr="00E47C4B">
              <w:rPr>
                <w:rFonts w:ascii="Arial" w:hAnsi="Arial" w:cs="Arial"/>
                <w:strike/>
                <w:lang w:eastAsia="fr-FR"/>
              </w:rPr>
              <w:t>artificielle (mur, perré)</w:t>
            </w:r>
          </w:p>
          <w:p w:rsidR="00A4417F" w:rsidRPr="00E47C4B" w:rsidRDefault="0020251A">
            <w:pPr>
              <w:pStyle w:val="TableContents"/>
              <w:spacing w:before="120" w:after="20"/>
              <w:rPr>
                <w:rFonts w:ascii="Arial" w:hAnsi="Arial" w:cs="Arial"/>
                <w:strike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Rive gauche :             </w:t>
            </w:r>
            <w:bookmarkStart w:id="9" w:name="CaseACocher96"/>
            <w:bookmarkEnd w:id="9"/>
            <w:r>
              <w:rPr>
                <w:rFonts w:ascii="Arial" w:hAnsi="Arial" w:cs="Arial"/>
                <w:lang w:eastAsia="fr-FR"/>
              </w:rPr>
              <w:t xml:space="preserve"> enherbée              </w:t>
            </w:r>
            <w:bookmarkStart w:id="10" w:name="CaseACocher97"/>
            <w:bookmarkEnd w:id="10"/>
            <w:r>
              <w:rPr>
                <w:rFonts w:ascii="Arial" w:hAnsi="Arial" w:cs="Arial"/>
                <w:lang w:eastAsia="fr-FR"/>
              </w:rPr>
              <w:t> </w:t>
            </w:r>
            <w:r w:rsidRPr="00E47C4B">
              <w:rPr>
                <w:rFonts w:ascii="Arial" w:hAnsi="Arial" w:cs="Arial"/>
                <w:strike/>
                <w:lang w:eastAsia="fr-FR"/>
              </w:rPr>
              <w:t>arbustive</w:t>
            </w:r>
            <w:r>
              <w:rPr>
                <w:rFonts w:ascii="Arial" w:hAnsi="Arial" w:cs="Arial"/>
                <w:lang w:eastAsia="fr-FR"/>
              </w:rPr>
              <w:t xml:space="preserve">               </w:t>
            </w:r>
            <w:bookmarkStart w:id="11" w:name="CaseACocher98"/>
            <w:bookmarkEnd w:id="11"/>
            <w:r>
              <w:rPr>
                <w:rFonts w:ascii="Arial" w:hAnsi="Arial" w:cs="Arial"/>
                <w:lang w:eastAsia="fr-FR"/>
              </w:rPr>
              <w:t> </w:t>
            </w:r>
            <w:r w:rsidRPr="00E47C4B">
              <w:rPr>
                <w:rFonts w:ascii="Arial" w:hAnsi="Arial" w:cs="Arial"/>
                <w:strike/>
                <w:lang w:eastAsia="fr-FR"/>
              </w:rPr>
              <w:t>nue</w:t>
            </w:r>
            <w:r>
              <w:rPr>
                <w:rFonts w:ascii="Arial" w:hAnsi="Arial" w:cs="Arial"/>
                <w:lang w:eastAsia="fr-FR"/>
              </w:rPr>
              <w:t xml:space="preserve">             </w:t>
            </w:r>
            <w:bookmarkStart w:id="12" w:name="CaseACocher99"/>
            <w:bookmarkEnd w:id="12"/>
            <w:r>
              <w:rPr>
                <w:rFonts w:ascii="Arial" w:hAnsi="Arial" w:cs="Arial"/>
                <w:lang w:eastAsia="fr-FR"/>
              </w:rPr>
              <w:t> </w:t>
            </w:r>
            <w:r w:rsidRPr="00E47C4B">
              <w:rPr>
                <w:rFonts w:ascii="Arial" w:hAnsi="Arial" w:cs="Arial"/>
                <w:strike/>
                <w:lang w:eastAsia="fr-FR"/>
              </w:rPr>
              <w:t>artificielle (mur, perré)</w:t>
            </w:r>
          </w:p>
          <w:p w:rsidR="00A4417F" w:rsidRDefault="0020251A">
            <w:pPr>
              <w:pStyle w:val="TableContents"/>
              <w:spacing w:before="120" w:after="20"/>
              <w:rPr>
                <w:rFonts w:ascii="Arial" w:hAnsi="Arial" w:cs="Arial"/>
                <w:u w:val="single"/>
                <w:lang w:eastAsia="fr-FR"/>
              </w:rPr>
            </w:pPr>
            <w:r>
              <w:rPr>
                <w:rFonts w:ascii="Arial" w:hAnsi="Arial" w:cs="Arial"/>
                <w:u w:val="single"/>
                <w:lang w:eastAsia="fr-FR"/>
              </w:rPr>
              <w:t>Hauteur des berges</w:t>
            </w:r>
          </w:p>
          <w:p w:rsidR="00A4417F" w:rsidRDefault="0020251A">
            <w:pPr>
              <w:pStyle w:val="TableContents"/>
              <w:spacing w:before="120" w:after="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Rive droite </w:t>
            </w:r>
            <w:proofErr w:type="gramStart"/>
            <w:r>
              <w:rPr>
                <w:rFonts w:ascii="Arial" w:hAnsi="Arial" w:cs="Arial"/>
                <w:lang w:eastAsia="fr-FR"/>
              </w:rPr>
              <w:t>:.</w:t>
            </w:r>
            <w:proofErr w:type="gramEnd"/>
            <w:r w:rsidR="002C5344">
              <w:rPr>
                <w:rFonts w:ascii="Arial" w:hAnsi="Arial" w:cs="Arial"/>
                <w:lang w:eastAsia="fr-FR"/>
              </w:rPr>
              <w:t>1</w:t>
            </w:r>
            <w:r w:rsidR="00E47C4B">
              <w:rPr>
                <w:rFonts w:ascii="Arial" w:hAnsi="Arial" w:cs="Arial"/>
                <w:lang w:eastAsia="fr-FR"/>
              </w:rPr>
              <w:t xml:space="preserve"> m                                                   </w:t>
            </w:r>
            <w:r>
              <w:rPr>
                <w:rFonts w:ascii="Arial" w:hAnsi="Arial" w:cs="Arial"/>
                <w:lang w:eastAsia="fr-FR"/>
              </w:rPr>
              <w:t>.. Rive gauche</w:t>
            </w:r>
            <w:r w:rsidR="00E47C4B">
              <w:rPr>
                <w:rFonts w:ascii="Arial" w:hAnsi="Arial" w:cs="Arial"/>
                <w:lang w:eastAsia="fr-FR"/>
              </w:rPr>
              <w:t xml:space="preserve"> : </w:t>
            </w:r>
            <w:r w:rsidR="002C5344">
              <w:rPr>
                <w:rFonts w:ascii="Arial" w:hAnsi="Arial" w:cs="Arial"/>
                <w:lang w:eastAsia="fr-FR"/>
              </w:rPr>
              <w:t>1</w:t>
            </w:r>
            <w:r w:rsidR="00E47C4B">
              <w:rPr>
                <w:rFonts w:ascii="Arial" w:hAnsi="Arial" w:cs="Arial"/>
                <w:lang w:eastAsia="fr-FR"/>
              </w:rPr>
              <w:t xml:space="preserve"> m</w:t>
            </w:r>
          </w:p>
          <w:p w:rsidR="00A4417F" w:rsidRDefault="00A4417F">
            <w:pPr>
              <w:pStyle w:val="TableContents"/>
              <w:spacing w:before="120" w:after="20"/>
              <w:rPr>
                <w:rFonts w:ascii="Arial" w:hAnsi="Arial" w:cs="Arial"/>
                <w:lang w:eastAsia="fr-FR"/>
              </w:rPr>
            </w:pPr>
          </w:p>
          <w:p w:rsidR="00A4417F" w:rsidRDefault="0020251A">
            <w:pPr>
              <w:pStyle w:val="TableContents"/>
              <w:spacing w:before="120" w:after="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Présence d’espèces protégées sur l’emprise des travaux 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Non. </w:t>
            </w:r>
            <w:r w:rsidR="00CA298F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A298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CA298F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Arial" w:eastAsia="Arial" w:hAnsi="Arial" w:cs="Arial"/>
                <w:lang w:eastAsia="fr-FR"/>
              </w:rPr>
              <w:t>Ne sait pas</w:t>
            </w:r>
          </w:p>
        </w:tc>
      </w:tr>
      <w:tr w:rsidR="00A4417F">
        <w:tc>
          <w:tcPr>
            <w:tcW w:w="10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17F" w:rsidRDefault="0020251A">
            <w:pPr>
              <w:pStyle w:val="TableContents"/>
              <w:spacing w:before="6" w:after="23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fr-FR"/>
              </w:rPr>
              <w:t>Nature des fonds</w:t>
            </w:r>
          </w:p>
          <w:p w:rsidR="00A4417F" w:rsidRDefault="0020251A">
            <w:pPr>
              <w:pStyle w:val="TableContents"/>
              <w:spacing w:before="6" w:after="23"/>
              <w:rPr>
                <w:rFonts w:ascii="Arial" w:hAnsi="Arial" w:cs="Arial"/>
                <w:lang w:eastAsia="fr-FR"/>
              </w:rPr>
            </w:pPr>
            <w:bookmarkStart w:id="13" w:name="CaseACocher104"/>
            <w:bookmarkEnd w:id="13"/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hAnsi="Arial" w:cs="Arial"/>
                <w:lang w:eastAsia="fr-FR"/>
              </w:rPr>
              <w:t> Blocs, roches        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hAnsi="Arial" w:cs="Arial"/>
                <w:lang w:eastAsia="fr-FR"/>
              </w:rPr>
              <w:t xml:space="preserve">  </w:t>
            </w:r>
            <w:bookmarkStart w:id="14" w:name="CaseACocher106"/>
            <w:bookmarkEnd w:id="14"/>
            <w:r>
              <w:rPr>
                <w:rFonts w:ascii="Arial" w:hAnsi="Arial" w:cs="Arial"/>
                <w:lang w:eastAsia="fr-FR"/>
              </w:rPr>
              <w:t>Graviers         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hAnsi="Arial" w:cs="Arial"/>
                <w:lang w:eastAsia="fr-FR"/>
              </w:rPr>
              <w:t xml:space="preserve"> </w:t>
            </w:r>
            <w:bookmarkStart w:id="15" w:name="CaseACocher107"/>
            <w:bookmarkEnd w:id="15"/>
            <w:r>
              <w:rPr>
                <w:rFonts w:ascii="Arial" w:hAnsi="Arial" w:cs="Arial"/>
                <w:lang w:eastAsia="fr-FR"/>
              </w:rPr>
              <w:t> Sables       </w:t>
            </w:r>
            <w:r w:rsidR="00831768"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hAnsi="Arial" w:cs="Arial"/>
                <w:lang w:eastAsia="fr-FR"/>
              </w:rPr>
              <w:t xml:space="preserve">  </w:t>
            </w:r>
            <w:bookmarkStart w:id="16" w:name="CaseACocher108"/>
            <w:bookmarkEnd w:id="16"/>
            <w:r>
              <w:rPr>
                <w:rFonts w:ascii="Arial" w:hAnsi="Arial" w:cs="Arial"/>
                <w:lang w:eastAsia="fr-FR"/>
              </w:rPr>
              <w:t> Limon         </w:t>
            </w:r>
            <w:r w:rsidR="00CA298F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A298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CA298F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lang w:eastAsia="fr-FR"/>
              </w:rPr>
              <w:t xml:space="preserve"> </w:t>
            </w:r>
            <w:bookmarkStart w:id="17" w:name="CaseACocher109"/>
            <w:bookmarkEnd w:id="17"/>
            <w:r>
              <w:rPr>
                <w:rFonts w:ascii="Arial" w:hAnsi="Arial" w:cs="Arial"/>
                <w:lang w:eastAsia="fr-FR"/>
              </w:rPr>
              <w:t xml:space="preserve"> Terre, vase              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hAnsi="Arial" w:cs="Arial"/>
                <w:lang w:eastAsia="fr-FR"/>
              </w:rPr>
              <w:t xml:space="preserve"> lit artificiel</w:t>
            </w:r>
          </w:p>
          <w:p w:rsidR="00A4417F" w:rsidRDefault="0020251A">
            <w:pPr>
              <w:pStyle w:val="TableContents"/>
              <w:spacing w:before="6" w:after="23"/>
              <w:rPr>
                <w:rFonts w:ascii="Arial" w:hAnsi="Arial" w:cs="Arial"/>
                <w:lang w:eastAsia="fr-FR"/>
              </w:rPr>
            </w:pPr>
            <w:bookmarkStart w:id="18" w:name="CaseACocher110"/>
            <w:bookmarkEnd w:id="18"/>
            <w:r>
              <w:rPr>
                <w:rFonts w:ascii="Arial" w:hAnsi="Arial" w:cs="Arial"/>
                <w:lang w:eastAsia="fr-FR"/>
              </w:rPr>
              <w:t xml:space="preserve"> Présence de végétation aquatique                                        </w:t>
            </w:r>
            <w:bookmarkStart w:id="19" w:name="CaseACocher111"/>
            <w:bookmarkEnd w:id="19"/>
            <w:r>
              <w:rPr>
                <w:rFonts w:ascii="Arial" w:hAnsi="Arial" w:cs="Arial"/>
                <w:lang w:eastAsia="fr-FR"/>
              </w:rPr>
              <w:t> Présence d’algues ou mousses</w:t>
            </w:r>
          </w:p>
          <w:p w:rsidR="00A4417F" w:rsidRDefault="0020251A">
            <w:pPr>
              <w:pStyle w:val="TableContents"/>
              <w:spacing w:before="6" w:after="23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Préciser :..................................................................................................................................................... ………...</w:t>
            </w:r>
          </w:p>
          <w:p w:rsidR="00A4417F" w:rsidRDefault="0020251A">
            <w:pPr>
              <w:pStyle w:val="TableContents"/>
              <w:spacing w:before="6" w:after="23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................................................................................................................................................................... …………..</w:t>
            </w:r>
          </w:p>
        </w:tc>
      </w:tr>
      <w:tr w:rsidR="00A4417F">
        <w:tc>
          <w:tcPr>
            <w:tcW w:w="10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17F" w:rsidRDefault="0020251A">
            <w:pPr>
              <w:pStyle w:val="TableContents"/>
              <w:spacing w:before="120" w:after="20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u w:val="single"/>
              </w:rPr>
              <w:t>Espèces piscicoles présentes</w:t>
            </w:r>
            <w:r>
              <w:rPr>
                <w:b/>
                <w:bCs/>
              </w:rPr>
              <w:t> </w:t>
            </w:r>
            <w:r>
              <w:rPr>
                <w:rFonts w:ascii="Arial" w:hAnsi="Arial"/>
                <w:b/>
                <w:bCs/>
              </w:rPr>
              <w:t>:</w:t>
            </w:r>
          </w:p>
          <w:p w:rsidR="00A4417F" w:rsidRDefault="0020251A">
            <w:pPr>
              <w:pStyle w:val="TableContents"/>
              <w:spacing w:before="120" w:after="20"/>
            </w:pPr>
            <w:r>
              <w:rPr>
                <w:rFonts w:ascii="Arial" w:hAnsi="Arial"/>
              </w:rPr>
              <w:t>□</w:t>
            </w:r>
            <w:r>
              <w:t> </w:t>
            </w:r>
            <w:r>
              <w:rPr>
                <w:rFonts w:ascii="Arial" w:hAnsi="Arial"/>
              </w:rPr>
              <w:t xml:space="preserve">truites          □ </w:t>
            </w:r>
            <w:bookmarkStart w:id="20" w:name="CaseACocher122"/>
            <w:bookmarkEnd w:id="20"/>
            <w:r>
              <w:rPr>
                <w:rFonts w:ascii="Arial" w:hAnsi="Arial"/>
              </w:rPr>
              <w:t xml:space="preserve"> autres poissons            □  </w:t>
            </w:r>
            <w:bookmarkStart w:id="21" w:name="CaseACocher123"/>
            <w:bookmarkEnd w:id="21"/>
            <w:r>
              <w:rPr>
                <w:rFonts w:ascii="Arial" w:hAnsi="Arial"/>
              </w:rPr>
              <w:t xml:space="preserve"> grenouilles, crapauds          □  </w:t>
            </w:r>
            <w:bookmarkStart w:id="22" w:name="CaseACocher124"/>
            <w:bookmarkEnd w:id="22"/>
            <w:r>
              <w:rPr>
                <w:rFonts w:ascii="Arial" w:hAnsi="Arial"/>
              </w:rPr>
              <w:t> écrevisses ou autres crustacés</w:t>
            </w:r>
          </w:p>
          <w:p w:rsidR="00A4417F" w:rsidRDefault="00A4417F">
            <w:pPr>
              <w:pStyle w:val="TableContents"/>
              <w:spacing w:before="120" w:after="20"/>
              <w:rPr>
                <w:rFonts w:ascii="Arial" w:hAnsi="Arial"/>
              </w:rPr>
            </w:pPr>
          </w:p>
        </w:tc>
      </w:tr>
      <w:tr w:rsidR="00A4417F">
        <w:tc>
          <w:tcPr>
            <w:tcW w:w="10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17F" w:rsidRDefault="0020251A">
            <w:pPr>
              <w:pStyle w:val="TableContents"/>
              <w:spacing w:before="120" w:after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Présence de frayères ou de zones d’alimentation au niveau du projet ou à l’aval :</w:t>
            </w:r>
          </w:p>
          <w:p w:rsidR="00A4417F" w:rsidRDefault="0020251A">
            <w:pPr>
              <w:pStyle w:val="TableContents"/>
              <w:spacing w:before="120" w:after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...................................................................................................................................................................... …………..</w:t>
            </w:r>
          </w:p>
          <w:p w:rsidR="00A4417F" w:rsidRDefault="0020251A">
            <w:pPr>
              <w:pStyle w:val="TableContents"/>
              <w:spacing w:before="1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...................................................................................................................................................................... ………….</w:t>
            </w:r>
          </w:p>
          <w:p w:rsidR="00A4417F" w:rsidRDefault="00A4417F">
            <w:pPr>
              <w:pStyle w:val="TableContents"/>
              <w:spacing w:before="120" w:after="20"/>
              <w:rPr>
                <w:rFonts w:ascii="Arial" w:hAnsi="Arial"/>
              </w:rPr>
            </w:pPr>
          </w:p>
          <w:p w:rsidR="00A4417F" w:rsidRDefault="0020251A">
            <w:pPr>
              <w:pStyle w:val="TableContents"/>
              <w:spacing w:before="1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Si présence constatée de frayère, superficie :............................ m</w:t>
            </w:r>
            <w:r>
              <w:rPr>
                <w:rFonts w:ascii="Arial" w:hAnsi="Arial"/>
                <w:position w:val="7"/>
              </w:rPr>
              <w:t>2</w:t>
            </w:r>
          </w:p>
        </w:tc>
      </w:tr>
    </w:tbl>
    <w:p w:rsidR="0020251A" w:rsidRDefault="0020251A">
      <w:pPr>
        <w:rPr>
          <w:rFonts w:ascii="Times New Roman" w:eastAsia="Times New Roman" w:hAnsi="Times New Roman" w:cs="Times New Roman"/>
          <w:vanish/>
          <w:sz w:val="20"/>
          <w:szCs w:val="20"/>
          <w:lang w:bidi="fr-FR"/>
        </w:rPr>
      </w:pPr>
    </w:p>
    <w:p w:rsidR="0020251A" w:rsidRDefault="0020251A">
      <w:pPr>
        <w:rPr>
          <w:rFonts w:ascii="Times New Roman" w:eastAsia="Times New Roman" w:hAnsi="Times New Roman" w:cs="Times New Roman"/>
          <w:vanish/>
          <w:sz w:val="20"/>
          <w:szCs w:val="20"/>
          <w:lang w:bidi="fr-FR"/>
        </w:rPr>
      </w:pPr>
      <w:r>
        <w:br w:type="page"/>
      </w:r>
    </w:p>
    <w:p w:rsidR="0020251A" w:rsidRDefault="0020251A">
      <w:pPr>
        <w:rPr>
          <w:rFonts w:ascii="Times New Roman" w:eastAsia="Times New Roman" w:hAnsi="Times New Roman" w:cs="Times New Roman"/>
          <w:vanish/>
          <w:sz w:val="20"/>
          <w:szCs w:val="20"/>
          <w:lang w:bidi="fr-FR"/>
        </w:rPr>
      </w:pPr>
    </w:p>
    <w:tbl>
      <w:tblPr>
        <w:tblW w:w="10165" w:type="dxa"/>
        <w:tblInd w:w="-1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10"/>
      </w:tblGrid>
      <w:tr w:rsidR="00A4417F">
        <w:tc>
          <w:tcPr>
            <w:tcW w:w="10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A4417F">
            <w:pPr>
              <w:pStyle w:val="En-tte"/>
              <w:shd w:val="clear" w:color="auto" w:fill="B3B3B3"/>
              <w:tabs>
                <w:tab w:val="left" w:pos="1134"/>
              </w:tabs>
              <w:snapToGrid w:val="0"/>
              <w:ind w:left="567" w:hanging="425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A4417F" w:rsidRDefault="0020251A">
            <w:pPr>
              <w:pStyle w:val="En-tte"/>
              <w:shd w:val="clear" w:color="auto" w:fill="B3B3B3"/>
              <w:tabs>
                <w:tab w:val="left" w:pos="1134"/>
              </w:tabs>
              <w:snapToGrid w:val="0"/>
              <w:ind w:left="567" w:hanging="425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Incidences de l’aménagement sur les écoulements, le milieu aquatique ou les usages</w:t>
            </w:r>
          </w:p>
          <w:p w:rsidR="00A4417F" w:rsidRDefault="0020251A">
            <w:pPr>
              <w:pStyle w:val="Standard"/>
              <w:shd w:val="clear" w:color="auto" w:fill="B3B3B3"/>
              <w:tabs>
                <w:tab w:val="left" w:pos="1701"/>
              </w:tabs>
              <w:snapToGrid w:val="0"/>
              <w:ind w:left="567" w:hanging="42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(après mise en œuvre de la séquence « Eviter Réduire et Compenser »)</w:t>
            </w:r>
          </w:p>
          <w:p w:rsidR="00A4417F" w:rsidRDefault="0020251A">
            <w:pPr>
              <w:pStyle w:val="En-tte"/>
              <w:shd w:val="clear" w:color="auto" w:fill="B3B3B3"/>
              <w:tabs>
                <w:tab w:val="left" w:pos="1134"/>
              </w:tabs>
              <w:snapToGrid w:val="0"/>
              <w:ind w:left="567" w:hanging="425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Hors phase chantier</w:t>
            </w:r>
          </w:p>
          <w:p w:rsidR="00A4417F" w:rsidRDefault="00A4417F">
            <w:pPr>
              <w:pStyle w:val="En-tte"/>
              <w:shd w:val="clear" w:color="auto" w:fill="B3B3B3"/>
              <w:tabs>
                <w:tab w:val="left" w:pos="1134"/>
              </w:tabs>
              <w:snapToGrid w:val="0"/>
              <w:ind w:left="567" w:hanging="42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A4417F">
        <w:tc>
          <w:tcPr>
            <w:tcW w:w="101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TableContents"/>
              <w:tabs>
                <w:tab w:val="left" w:pos="6663"/>
                <w:tab w:val="left" w:pos="7797"/>
                <w:tab w:val="right" w:leader="dot" w:pos="9923"/>
              </w:tabs>
              <w:snapToGrid w:val="0"/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COURS D’EAU</w:t>
            </w:r>
          </w:p>
        </w:tc>
      </w:tr>
      <w:tr w:rsidR="00A4417F"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ind w:left="2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L'aménagement aura pour effet de modifier le profil en long du lit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831768">
            <w:pPr>
              <w:pStyle w:val="Standard"/>
              <w:tabs>
                <w:tab w:val="left" w:pos="1348"/>
              </w:tabs>
              <w:snapToGrid w:val="0"/>
              <w:ind w:left="214"/>
              <w:rPr>
                <w:rFonts w:ascii="Arial" w:eastAsia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20251A">
              <w:rPr>
                <w:rFonts w:ascii="Arial" w:eastAsia="Arial" w:hAnsi="Arial" w:cs="Arial"/>
                <w:lang w:eastAsia="fr-FR"/>
              </w:rPr>
              <w:t xml:space="preserve">   Oui  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 w:rsidR="0020251A">
              <w:rPr>
                <w:rFonts w:ascii="Arial" w:eastAsia="Arial" w:hAnsi="Arial" w:cs="Arial"/>
                <w:sz w:val="32"/>
                <w:szCs w:val="32"/>
                <w:lang w:eastAsia="fr-FR"/>
              </w:rPr>
              <w:t xml:space="preserve"> </w:t>
            </w:r>
            <w:r w:rsidR="0020251A">
              <w:rPr>
                <w:rFonts w:ascii="Arial" w:eastAsia="Arial" w:hAnsi="Arial" w:cs="Arial"/>
                <w:lang w:eastAsia="fr-FR"/>
              </w:rPr>
              <w:t>Non.</w:t>
            </w:r>
          </w:p>
        </w:tc>
      </w:tr>
      <w:tr w:rsidR="00A4417F"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L'aménagement aura pour effet de modifier le profil en travers du lit ou des berges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1348"/>
              </w:tabs>
              <w:snapToGrid w:val="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 xml:space="preserve">□ </w:t>
            </w:r>
            <w:r>
              <w:rPr>
                <w:rFonts w:ascii="Arial" w:eastAsia="Arial" w:hAnsi="Arial" w:cs="Arial"/>
                <w:lang w:eastAsia="fr-FR"/>
              </w:rPr>
              <w:t xml:space="preserve"> Oui  </w:t>
            </w:r>
            <w:r w:rsidR="00E57B05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57B0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E57B05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</w:p>
        </w:tc>
      </w:tr>
      <w:tr w:rsidR="00A4417F"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L'aménagement aura pour effet de modifier la nature du fond du lit.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 xml:space="preserve">□ </w:t>
            </w:r>
            <w:r>
              <w:rPr>
                <w:rFonts w:ascii="Arial" w:eastAsia="Arial" w:hAnsi="Arial" w:cs="Arial"/>
                <w:lang w:eastAsia="fr-FR"/>
              </w:rPr>
              <w:t xml:space="preserve"> Oui  </w:t>
            </w:r>
            <w:r w:rsidR="00E57B05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57B0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E57B05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</w:p>
        </w:tc>
      </w:tr>
      <w:tr w:rsidR="00A4417F"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L'aménagement pour effet de réduire la capacité d'accueil du cours d'eau pour la faune piscicole (destruction de frayère, de zone de repos d'alimentation, ou obstacle à la circulation).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1348"/>
              </w:tabs>
              <w:snapToGrid w:val="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E57B05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57B0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E57B05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</w:p>
        </w:tc>
      </w:tr>
      <w:tr w:rsidR="00A4417F"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8"/>
                <w:tab w:val="left" w:pos="8012"/>
                <w:tab w:val="right" w:leader="dot" w:pos="10138"/>
              </w:tabs>
              <w:snapToGrid w:val="0"/>
              <w:spacing w:before="60"/>
              <w:ind w:left="21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L'aménagement aura une incidence sur les usages liés à l'eau.</w:t>
            </w:r>
          </w:p>
          <w:p w:rsidR="00A4417F" w:rsidRDefault="0020251A">
            <w:pPr>
              <w:pStyle w:val="Standard"/>
              <w:tabs>
                <w:tab w:val="left" w:pos="6878"/>
                <w:tab w:val="left" w:pos="8012"/>
                <w:tab w:val="right" w:leader="dot" w:pos="10138"/>
              </w:tabs>
              <w:spacing w:after="60"/>
              <w:ind w:left="21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Usage affecté : ……………………………………………………………..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1348"/>
              </w:tabs>
              <w:snapToGrid w:val="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E57B05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57B0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E57B05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</w:p>
        </w:tc>
      </w:tr>
      <w:tr w:rsidR="00A4417F">
        <w:tc>
          <w:tcPr>
            <w:tcW w:w="101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Pr="00831768" w:rsidRDefault="0020251A">
            <w:pPr>
              <w:pStyle w:val="TableContents"/>
              <w:tabs>
                <w:tab w:val="left" w:pos="1134"/>
              </w:tabs>
              <w:spacing w:before="120" w:after="120"/>
              <w:jc w:val="center"/>
              <w:rPr>
                <w:rFonts w:ascii="Arial" w:eastAsia="Arial" w:hAnsi="Arial" w:cs="Arial"/>
                <w:b/>
                <w:bCs/>
                <w:strike/>
                <w:sz w:val="22"/>
              </w:rPr>
            </w:pPr>
            <w:r w:rsidRPr="00831768">
              <w:rPr>
                <w:rFonts w:ascii="Arial" w:eastAsia="Arial" w:hAnsi="Arial" w:cs="Arial"/>
                <w:b/>
                <w:bCs/>
                <w:strike/>
                <w:sz w:val="22"/>
              </w:rPr>
              <w:t>ZONES HUMIDES</w:t>
            </w:r>
          </w:p>
        </w:tc>
      </w:tr>
      <w:tr w:rsidR="00A4417F">
        <w:tc>
          <w:tcPr>
            <w:tcW w:w="101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Pr="00831768" w:rsidRDefault="00A4417F">
            <w:pPr>
              <w:pStyle w:val="Standard"/>
              <w:tabs>
                <w:tab w:val="left" w:pos="1134"/>
              </w:tabs>
              <w:spacing w:before="113"/>
              <w:rPr>
                <w:rFonts w:ascii="Arial" w:hAnsi="Arial" w:cs="Arial"/>
                <w:strike/>
                <w:lang w:eastAsia="fr-FR"/>
              </w:rPr>
            </w:pPr>
          </w:p>
          <w:p w:rsidR="00A4417F" w:rsidRPr="00831768" w:rsidRDefault="0020251A">
            <w:pPr>
              <w:pStyle w:val="Standard"/>
              <w:tabs>
                <w:tab w:val="left" w:pos="1134"/>
              </w:tabs>
              <w:spacing w:before="113"/>
              <w:rPr>
                <w:rFonts w:ascii="Arial" w:eastAsia="Arial" w:hAnsi="Arial" w:cs="Arial"/>
                <w:b/>
                <w:bCs/>
                <w:strike/>
              </w:rPr>
            </w:pPr>
            <w:r w:rsidRPr="00831768">
              <w:rPr>
                <w:rFonts w:ascii="Arial" w:hAnsi="Arial" w:cs="Arial"/>
                <w:strike/>
                <w:lang w:eastAsia="fr-FR"/>
              </w:rPr>
              <w:t>□ impacts directs sur la zone humide par  □ assèchement   □ mise en eau   □ imperméabilisation   □ remblais (détails des impacts à décrire en complément de la présente déclaration)</w:t>
            </w:r>
          </w:p>
          <w:p w:rsidR="00A4417F" w:rsidRPr="00831768" w:rsidRDefault="0020251A">
            <w:pPr>
              <w:pStyle w:val="Standard"/>
              <w:tabs>
                <w:tab w:val="left" w:pos="1134"/>
              </w:tabs>
              <w:spacing w:before="113"/>
              <w:rPr>
                <w:rFonts w:ascii="Arial" w:eastAsia="Arial" w:hAnsi="Arial" w:cs="Arial"/>
                <w:b/>
                <w:bCs/>
                <w:strike/>
              </w:rPr>
            </w:pPr>
            <w:r w:rsidRPr="00831768">
              <w:rPr>
                <w:rFonts w:ascii="Arial" w:hAnsi="Arial" w:cs="Arial"/>
                <w:strike/>
                <w:lang w:eastAsia="fr-FR"/>
              </w:rPr>
              <w:t xml:space="preserve">                □ provisoires : ……………… ha</w:t>
            </w:r>
          </w:p>
          <w:p w:rsidR="00A4417F" w:rsidRPr="00831768" w:rsidRDefault="0020251A">
            <w:pPr>
              <w:pStyle w:val="Standard"/>
              <w:tabs>
                <w:tab w:val="left" w:pos="1134"/>
              </w:tabs>
              <w:spacing w:before="113"/>
              <w:rPr>
                <w:rFonts w:ascii="Arial" w:eastAsia="Arial" w:hAnsi="Arial" w:cs="Arial"/>
                <w:b/>
                <w:bCs/>
                <w:strike/>
              </w:rPr>
            </w:pPr>
            <w:r w:rsidRPr="00831768">
              <w:rPr>
                <w:rFonts w:ascii="Arial" w:hAnsi="Arial" w:cs="Arial"/>
                <w:strike/>
                <w:lang w:eastAsia="fr-FR"/>
              </w:rPr>
              <w:t xml:space="preserve">                □ résiduels significatifs: …………………..ha</w:t>
            </w:r>
          </w:p>
          <w:p w:rsidR="00A4417F" w:rsidRPr="00831768" w:rsidRDefault="00A4417F">
            <w:pPr>
              <w:pStyle w:val="Standard"/>
              <w:tabs>
                <w:tab w:val="left" w:pos="1134"/>
              </w:tabs>
              <w:spacing w:before="113"/>
              <w:rPr>
                <w:rFonts w:ascii="Arial" w:hAnsi="Arial" w:cs="Arial"/>
                <w:strike/>
                <w:lang w:eastAsia="fr-FR"/>
              </w:rPr>
            </w:pPr>
          </w:p>
          <w:p w:rsidR="00A4417F" w:rsidRPr="00831768" w:rsidRDefault="00831768">
            <w:pPr>
              <w:pStyle w:val="Standard"/>
              <w:tabs>
                <w:tab w:val="left" w:pos="1134"/>
              </w:tabs>
              <w:spacing w:before="113"/>
              <w:rPr>
                <w:rFonts w:ascii="Arial" w:eastAsia="Arial" w:hAnsi="Arial" w:cs="Arial"/>
                <w:b/>
                <w:bCs/>
                <w:strike/>
              </w:rPr>
            </w:pPr>
            <w:r w:rsidRPr="00831768">
              <w:rPr>
                <w:rFonts w:ascii="Arial" w:hAnsi="Arial" w:cs="Arial"/>
                <w:strike/>
                <w:lang w:eastAsia="fr-FR"/>
              </w:rPr>
              <w:t>□</w:t>
            </w:r>
            <w:r w:rsidR="0020251A" w:rsidRPr="00831768">
              <w:rPr>
                <w:rFonts w:ascii="Arial" w:hAnsi="Arial" w:cs="Arial"/>
                <w:strike/>
                <w:lang w:eastAsia="fr-FR"/>
              </w:rPr>
              <w:t xml:space="preserve"> impacts indirects sur la zone humide par  □ assèchement   □ mise en eau   □ imperméabilisation   </w:t>
            </w:r>
            <w:r w:rsidRPr="00831768">
              <w:rPr>
                <w:rFonts w:ascii="Arial" w:hAnsi="Arial" w:cs="Arial"/>
                <w:strike/>
                <w:lang w:eastAsia="fr-FR"/>
              </w:rPr>
              <w:t>□</w:t>
            </w:r>
            <w:r w:rsidR="0020251A" w:rsidRPr="00831768">
              <w:rPr>
                <w:rFonts w:ascii="Arial" w:hAnsi="Arial" w:cs="Arial"/>
                <w:strike/>
                <w:lang w:eastAsia="fr-FR"/>
              </w:rPr>
              <w:t xml:space="preserve"> remblais</w:t>
            </w:r>
          </w:p>
          <w:p w:rsidR="00A4417F" w:rsidRPr="00831768" w:rsidRDefault="0020251A">
            <w:pPr>
              <w:pStyle w:val="Standard"/>
              <w:tabs>
                <w:tab w:val="left" w:pos="1134"/>
              </w:tabs>
              <w:spacing w:before="113"/>
              <w:rPr>
                <w:rFonts w:ascii="Arial" w:eastAsia="Arial" w:hAnsi="Arial" w:cs="Arial"/>
                <w:b/>
                <w:bCs/>
                <w:strike/>
              </w:rPr>
            </w:pPr>
            <w:r w:rsidRPr="00831768">
              <w:rPr>
                <w:rFonts w:ascii="Arial" w:hAnsi="Arial" w:cs="Arial"/>
                <w:strike/>
                <w:lang w:eastAsia="fr-FR"/>
              </w:rPr>
              <w:t xml:space="preserve">                □ provisoires : ……………… ha</w:t>
            </w:r>
          </w:p>
          <w:p w:rsidR="00A4417F" w:rsidRPr="00831768" w:rsidRDefault="0020251A">
            <w:pPr>
              <w:pStyle w:val="Standard"/>
              <w:tabs>
                <w:tab w:val="left" w:pos="1134"/>
              </w:tabs>
              <w:spacing w:before="113"/>
              <w:rPr>
                <w:rFonts w:ascii="Arial" w:eastAsia="Arial" w:hAnsi="Arial" w:cs="Arial"/>
                <w:b/>
                <w:bCs/>
                <w:strike/>
              </w:rPr>
            </w:pPr>
            <w:r w:rsidRPr="00831768">
              <w:rPr>
                <w:rFonts w:ascii="Arial" w:hAnsi="Arial" w:cs="Arial"/>
                <w:strike/>
                <w:lang w:eastAsia="fr-FR"/>
              </w:rPr>
              <w:t xml:space="preserve">                □ résiduels significatifs: …………………..ha</w:t>
            </w:r>
          </w:p>
          <w:p w:rsidR="00A4417F" w:rsidRPr="00831768" w:rsidRDefault="00A4417F">
            <w:pPr>
              <w:pStyle w:val="Standard"/>
              <w:tabs>
                <w:tab w:val="left" w:pos="1134"/>
              </w:tabs>
              <w:spacing w:before="113"/>
              <w:rPr>
                <w:rFonts w:ascii="Arial" w:hAnsi="Arial" w:cs="Arial"/>
                <w:strike/>
                <w:lang w:eastAsia="fr-FR"/>
              </w:rPr>
            </w:pPr>
          </w:p>
          <w:p w:rsidR="00A4417F" w:rsidRPr="00831768" w:rsidRDefault="0020251A">
            <w:pPr>
              <w:pStyle w:val="Standard"/>
              <w:tabs>
                <w:tab w:val="left" w:pos="1134"/>
              </w:tabs>
              <w:spacing w:before="113"/>
              <w:jc w:val="both"/>
              <w:rPr>
                <w:rFonts w:ascii="Arial" w:eastAsia="Arial" w:hAnsi="Arial" w:cs="Arial"/>
                <w:b/>
                <w:bCs/>
                <w:strike/>
              </w:rPr>
            </w:pPr>
            <w:r w:rsidRPr="00831768">
              <w:rPr>
                <w:rFonts w:ascii="Arial" w:hAnsi="Arial" w:cs="Arial"/>
                <w:strike/>
                <w:lang w:eastAsia="fr-FR"/>
              </w:rPr>
              <w:t>□ impacts sur le bassin d’alimentation en eau de la zone humide avec restitution en eau en qualité et en quantité à la zone humide (détails à joindre en complément de la présente déclaration)</w:t>
            </w:r>
          </w:p>
          <w:p w:rsidR="00A4417F" w:rsidRDefault="00A4417F">
            <w:pPr>
              <w:pStyle w:val="Standard"/>
              <w:tabs>
                <w:tab w:val="left" w:pos="1134"/>
              </w:tabs>
              <w:spacing w:before="113"/>
              <w:jc w:val="both"/>
              <w:rPr>
                <w:rFonts w:ascii="Arial" w:hAnsi="Arial" w:cs="Arial"/>
                <w:caps/>
                <w:lang w:eastAsia="fr-FR"/>
              </w:rPr>
            </w:pPr>
          </w:p>
        </w:tc>
      </w:tr>
      <w:tr w:rsidR="00A4417F">
        <w:tc>
          <w:tcPr>
            <w:tcW w:w="101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A4417F">
            <w:pPr>
              <w:pStyle w:val="Standard"/>
              <w:tabs>
                <w:tab w:val="left" w:pos="1134"/>
              </w:tabs>
              <w:spacing w:before="113"/>
              <w:jc w:val="both"/>
              <w:rPr>
                <w:rFonts w:ascii="Arial" w:hAnsi="Arial" w:cs="Arial"/>
                <w:lang w:eastAsia="fr-FR"/>
              </w:rPr>
            </w:pPr>
          </w:p>
          <w:p w:rsidR="00A4417F" w:rsidRDefault="0020251A">
            <w:pPr>
              <w:pStyle w:val="Standard"/>
              <w:tabs>
                <w:tab w:val="right" w:leader="dot" w:pos="9923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Autres incidences : </w:t>
            </w:r>
            <w:r>
              <w:rPr>
                <w:rFonts w:ascii="Arial" w:eastAsia="Arial" w:hAnsi="Arial" w:cs="Arial"/>
              </w:rPr>
              <w:tab/>
            </w:r>
          </w:p>
          <w:p w:rsidR="00A4417F" w:rsidRDefault="0020251A">
            <w:pPr>
              <w:pStyle w:val="Standard"/>
              <w:tabs>
                <w:tab w:val="right" w:leader="dot" w:pos="9923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A4417F" w:rsidRDefault="0020251A">
            <w:pPr>
              <w:pStyle w:val="Standard"/>
              <w:tabs>
                <w:tab w:val="right" w:leader="dot" w:pos="9923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A4417F" w:rsidRDefault="0020251A">
            <w:pPr>
              <w:pStyle w:val="Standard"/>
              <w:tabs>
                <w:tab w:val="right" w:leader="dot" w:pos="9923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Complém</w:t>
            </w:r>
            <w:r w:rsidR="00831768">
              <w:rPr>
                <w:rFonts w:ascii="Arial" w:eastAsia="Arial" w:hAnsi="Arial" w:cs="Arial"/>
              </w:rPr>
              <w:t>ents d'informations :</w:t>
            </w:r>
          </w:p>
          <w:p w:rsidR="00A4417F" w:rsidRDefault="0020251A">
            <w:pPr>
              <w:pStyle w:val="Standard"/>
              <w:tabs>
                <w:tab w:val="right" w:leader="dot" w:pos="9923"/>
              </w:tabs>
              <w:spacing w:before="120"/>
              <w:rPr>
                <w:rFonts w:ascii="Arial" w:hAnsi="Arial" w:cs="Arial"/>
                <w:caps/>
                <w:lang w:eastAsia="fr-FR"/>
              </w:rPr>
            </w:pPr>
            <w:r>
              <w:rPr>
                <w:rFonts w:ascii="Arial" w:hAnsi="Arial" w:cs="Arial"/>
                <w:caps/>
                <w:lang w:eastAsia="fr-FR"/>
              </w:rPr>
              <w:tab/>
            </w:r>
          </w:p>
          <w:p w:rsidR="00A4417F" w:rsidRDefault="00A4417F">
            <w:pPr>
              <w:pStyle w:val="Standard"/>
              <w:tabs>
                <w:tab w:val="right" w:leader="dot" w:pos="9923"/>
              </w:tabs>
              <w:spacing w:before="120"/>
              <w:rPr>
                <w:rFonts w:ascii="Arial" w:hAnsi="Arial" w:cs="Arial"/>
                <w:caps/>
                <w:lang w:eastAsia="fr-FR"/>
              </w:rPr>
            </w:pPr>
          </w:p>
        </w:tc>
      </w:tr>
    </w:tbl>
    <w:p w:rsidR="0020251A" w:rsidRDefault="0020251A">
      <w:pPr>
        <w:rPr>
          <w:rFonts w:ascii="Times New Roman" w:eastAsia="Times New Roman" w:hAnsi="Times New Roman" w:cs="Times New Roman"/>
          <w:vanish/>
          <w:sz w:val="20"/>
          <w:szCs w:val="20"/>
          <w:lang w:bidi="fr-FR"/>
        </w:rPr>
      </w:pPr>
    </w:p>
    <w:p w:rsidR="0020251A" w:rsidRDefault="0020251A">
      <w:pPr>
        <w:rPr>
          <w:rFonts w:ascii="Times New Roman" w:eastAsia="Times New Roman" w:hAnsi="Times New Roman" w:cs="Times New Roman"/>
          <w:vanish/>
          <w:sz w:val="20"/>
          <w:szCs w:val="20"/>
          <w:lang w:bidi="fr-FR"/>
        </w:rPr>
      </w:pPr>
      <w:r>
        <w:br w:type="page"/>
      </w:r>
    </w:p>
    <w:tbl>
      <w:tblPr>
        <w:tblW w:w="10165" w:type="dxa"/>
        <w:tblInd w:w="-1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10"/>
      </w:tblGrid>
      <w:tr w:rsidR="00A4417F">
        <w:tc>
          <w:tcPr>
            <w:tcW w:w="1016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shd w:val="clear" w:color="auto" w:fill="B3B3B3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240"/>
              <w:ind w:left="214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Mode de réalisation des travaux</w:t>
            </w:r>
          </w:p>
        </w:tc>
      </w:tr>
      <w:tr w:rsidR="00A4417F">
        <w:tc>
          <w:tcPr>
            <w:tcW w:w="1016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1708"/>
              </w:tabs>
              <w:snapToGrid w:val="0"/>
              <w:spacing w:before="120" w:after="120"/>
              <w:ind w:left="214"/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Accès à la zone de travaux</w:t>
            </w:r>
          </w:p>
        </w:tc>
      </w:tr>
      <w:tr w:rsidR="00A4417F">
        <w:tc>
          <w:tcPr>
            <w:tcW w:w="7655" w:type="dxa"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 travaux seront réalisés depuis la berge</w:t>
            </w:r>
          </w:p>
        </w:tc>
        <w:tc>
          <w:tcPr>
            <w:tcW w:w="251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E57B05">
            <w:pPr>
              <w:pStyle w:val="Standard"/>
              <w:tabs>
                <w:tab w:val="left" w:pos="1348"/>
              </w:tabs>
              <w:snapToGrid w:val="0"/>
              <w:ind w:left="214"/>
              <w:rPr>
                <w:rFonts w:ascii="Arial" w:eastAsia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20251A"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20251A"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 w:rsidR="0020251A">
              <w:rPr>
                <w:rFonts w:ascii="Arial" w:eastAsia="Arial" w:hAnsi="Arial" w:cs="Arial"/>
                <w:lang w:eastAsia="fr-FR"/>
              </w:rPr>
              <w:t xml:space="preserve"> Non.</w:t>
            </w:r>
          </w:p>
        </w:tc>
      </w:tr>
      <w:tr w:rsidR="00A4417F">
        <w:tc>
          <w:tcPr>
            <w:tcW w:w="7655" w:type="dxa"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 travaux nécessiteront le passage d'engins dans le lit du cours d'eau</w:t>
            </w:r>
          </w:p>
        </w:tc>
        <w:tc>
          <w:tcPr>
            <w:tcW w:w="251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1348"/>
              </w:tabs>
              <w:snapToGrid w:val="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E57B05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57B0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E57B05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</w:p>
        </w:tc>
      </w:tr>
      <w:tr w:rsidR="00A4417F">
        <w:tc>
          <w:tcPr>
            <w:tcW w:w="7655" w:type="dxa"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Aménagement d’un passage à gué provisoire</w:t>
            </w:r>
          </w:p>
        </w:tc>
        <w:tc>
          <w:tcPr>
            <w:tcW w:w="251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E57B05">
            <w:pPr>
              <w:pStyle w:val="Standard"/>
              <w:tabs>
                <w:tab w:val="left" w:pos="1361"/>
              </w:tabs>
              <w:snapToGrid w:val="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 w:rsidR="0020251A">
              <w:rPr>
                <w:rFonts w:ascii="Arial" w:eastAsia="Arial" w:hAnsi="Arial" w:cs="Arial"/>
                <w:lang w:eastAsia="fr-FR"/>
              </w:rPr>
              <w:t xml:space="preserve">   Oui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20251A">
              <w:rPr>
                <w:rFonts w:ascii="Arial" w:eastAsia="Arial" w:hAnsi="Arial" w:cs="Arial"/>
                <w:lang w:eastAsia="fr-FR"/>
              </w:rPr>
              <w:t xml:space="preserve"> Non.</w:t>
            </w:r>
          </w:p>
        </w:tc>
      </w:tr>
      <w:tr w:rsidR="00A4417F">
        <w:tc>
          <w:tcPr>
            <w:tcW w:w="7655" w:type="dxa"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Mise en place d’un passage busé provisoire</w:t>
            </w:r>
          </w:p>
        </w:tc>
        <w:tc>
          <w:tcPr>
            <w:tcW w:w="251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1348"/>
              </w:tabs>
              <w:snapToGrid w:val="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E57B05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57B0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E57B05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</w:p>
        </w:tc>
      </w:tr>
      <w:tr w:rsidR="00A4417F">
        <w:tc>
          <w:tcPr>
            <w:tcW w:w="7655" w:type="dxa"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Mise en place d'une piste d’accès provisoire</w:t>
            </w:r>
          </w:p>
        </w:tc>
        <w:tc>
          <w:tcPr>
            <w:tcW w:w="251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1348"/>
              </w:tabs>
              <w:snapToGrid w:val="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E57B05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57B0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E57B05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</w:p>
        </w:tc>
      </w:tr>
      <w:tr w:rsidR="00A4417F">
        <w:tc>
          <w:tcPr>
            <w:tcW w:w="7655" w:type="dxa"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 travaux nécessiteront l'abattage d'arbres</w:t>
            </w:r>
          </w:p>
        </w:tc>
        <w:tc>
          <w:tcPr>
            <w:tcW w:w="251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1348"/>
              </w:tabs>
              <w:snapToGrid w:val="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E57B05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57B0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E57B05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</w:p>
        </w:tc>
      </w:tr>
    </w:tbl>
    <w:p w:rsidR="0020251A" w:rsidRDefault="0020251A">
      <w:pPr>
        <w:rPr>
          <w:rFonts w:ascii="Times New Roman" w:eastAsia="Times New Roman" w:hAnsi="Times New Roman" w:cs="Times New Roman"/>
          <w:vanish/>
          <w:sz w:val="20"/>
          <w:szCs w:val="20"/>
          <w:lang w:bidi="fr-FR"/>
        </w:rPr>
      </w:pPr>
    </w:p>
    <w:tbl>
      <w:tblPr>
        <w:tblW w:w="10165" w:type="dxa"/>
        <w:tblInd w:w="-1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10"/>
      </w:tblGrid>
      <w:tr w:rsidR="00A4417F">
        <w:tc>
          <w:tcPr>
            <w:tcW w:w="1016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1708"/>
              </w:tabs>
              <w:snapToGrid w:val="0"/>
              <w:spacing w:before="120" w:after="12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Isolement de la zone de travaux</w:t>
            </w:r>
          </w:p>
        </w:tc>
      </w:tr>
      <w:tr w:rsidR="00A4417F">
        <w:tc>
          <w:tcPr>
            <w:tcW w:w="765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zone de travaux sera naturellement hors d'eau lors des travaux</w:t>
            </w:r>
          </w:p>
        </w:tc>
        <w:tc>
          <w:tcPr>
            <w:tcW w:w="251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E57B05">
            <w:pPr>
              <w:pStyle w:val="Standard"/>
              <w:tabs>
                <w:tab w:val="left" w:pos="1348"/>
              </w:tabs>
              <w:snapToGrid w:val="0"/>
              <w:ind w:left="214"/>
              <w:rPr>
                <w:rFonts w:ascii="Arial" w:eastAsia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20251A"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20251A"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 w:rsidR="0020251A">
              <w:rPr>
                <w:rFonts w:ascii="Arial" w:eastAsia="Arial" w:hAnsi="Arial" w:cs="Arial"/>
                <w:lang w:eastAsia="fr-FR"/>
              </w:rPr>
              <w:t xml:space="preserve"> Non.</w:t>
            </w:r>
          </w:p>
        </w:tc>
      </w:tr>
      <w:tr w:rsidR="00A4417F">
        <w:tc>
          <w:tcPr>
            <w:tcW w:w="765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zone de travaux sera temporairement mise hors d'eau</w:t>
            </w:r>
          </w:p>
        </w:tc>
        <w:tc>
          <w:tcPr>
            <w:tcW w:w="251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1348"/>
              </w:tabs>
              <w:snapToGrid w:val="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E57B05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57B0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E57B05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</w:p>
        </w:tc>
      </w:tr>
      <w:tr w:rsidR="00A4417F">
        <w:tc>
          <w:tcPr>
            <w:tcW w:w="765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Mise en place d'une dérivation temporaire du cours d'eau</w:t>
            </w:r>
          </w:p>
        </w:tc>
        <w:tc>
          <w:tcPr>
            <w:tcW w:w="251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snapToGrid w:val="0"/>
              <w:rPr>
                <w:rFonts w:ascii="Arial" w:eastAsia="Arial" w:hAnsi="Arial" w:cs="Arial"/>
              </w:rPr>
            </w:pPr>
            <w:bookmarkStart w:id="23" w:name="CaseACocher38"/>
            <w:bookmarkEnd w:id="23"/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E57B05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57B0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E57B05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</w:p>
        </w:tc>
      </w:tr>
      <w:tr w:rsidR="00A4417F">
        <w:tc>
          <w:tcPr>
            <w:tcW w:w="765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Mise en place de batardeaux</w:t>
            </w:r>
          </w:p>
        </w:tc>
        <w:tc>
          <w:tcPr>
            <w:tcW w:w="251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1348"/>
              </w:tabs>
              <w:snapToGrid w:val="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E57B05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57B0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E57B05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</w:p>
        </w:tc>
      </w:tr>
      <w:tr w:rsidR="00A4417F">
        <w:tc>
          <w:tcPr>
            <w:tcW w:w="765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Mise en défens des zones humides à proximité</w:t>
            </w:r>
          </w:p>
        </w:tc>
        <w:tc>
          <w:tcPr>
            <w:tcW w:w="251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831768">
            <w:pPr>
              <w:pStyle w:val="Standard"/>
              <w:tabs>
                <w:tab w:val="left" w:pos="1348"/>
              </w:tabs>
              <w:snapToGrid w:val="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 w:rsidR="0020251A"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20251A"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 w:rsidR="0020251A">
              <w:rPr>
                <w:rFonts w:ascii="Arial" w:eastAsia="Arial" w:hAnsi="Arial" w:cs="Arial"/>
                <w:lang w:eastAsia="fr-FR"/>
              </w:rPr>
              <w:t xml:space="preserve"> Non.</w:t>
            </w:r>
          </w:p>
          <w:p w:rsidR="00A4417F" w:rsidRDefault="0020251A">
            <w:pPr>
              <w:pStyle w:val="Standard"/>
              <w:tabs>
                <w:tab w:val="left" w:pos="1348"/>
              </w:tabs>
              <w:snapToGrid w:val="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eastAsia="fr-FR"/>
              </w:rPr>
              <w:t xml:space="preserve">sans objet </w:t>
            </w:r>
            <w:r w:rsidR="00831768"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</w:p>
        </w:tc>
      </w:tr>
    </w:tbl>
    <w:p w:rsidR="00A4417F" w:rsidRDefault="0020251A">
      <w:pPr>
        <w:pStyle w:val="Standard"/>
        <w:tabs>
          <w:tab w:val="left" w:pos="1494"/>
        </w:tabs>
        <w:spacing w:before="120"/>
      </w:pPr>
      <w:r>
        <w:rPr>
          <w:rFonts w:ascii="Arial" w:eastAsia="Arial" w:hAnsi="Arial" w:cs="Arial"/>
          <w:b/>
          <w:bCs/>
          <w:u w:val="single"/>
        </w:rPr>
        <w:t>Informations complémentaires</w:t>
      </w:r>
      <w:r>
        <w:rPr>
          <w:rFonts w:ascii="Arial" w:eastAsia="Arial" w:hAnsi="Arial" w:cs="Arial"/>
          <w:b/>
          <w:bCs/>
        </w:rPr>
        <w:t xml:space="preserve"> :</w:t>
      </w:r>
    </w:p>
    <w:p w:rsidR="00A4417F" w:rsidRDefault="00A4417F">
      <w:pPr>
        <w:pStyle w:val="Standard"/>
        <w:tabs>
          <w:tab w:val="left" w:pos="1494"/>
        </w:tabs>
        <w:rPr>
          <w:rFonts w:ascii="Arial" w:eastAsia="Arial" w:hAnsi="Arial" w:cs="Arial"/>
          <w:b/>
          <w:bCs/>
          <w:i/>
          <w:iCs/>
          <w:u w:val="single"/>
        </w:rPr>
      </w:pPr>
    </w:p>
    <w:p w:rsidR="00A4417F" w:rsidRDefault="0020251A">
      <w:pPr>
        <w:pStyle w:val="Standard"/>
        <w:tabs>
          <w:tab w:val="left" w:pos="1494"/>
        </w:tabs>
        <w:jc w:val="both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Préciser ci-après les modalités d'intervention. Ces informations peuvent faire l'objet d'une note séparée.</w:t>
      </w:r>
    </w:p>
    <w:p w:rsidR="00A4417F" w:rsidRDefault="0020251A">
      <w:pPr>
        <w:pStyle w:val="Standard"/>
        <w:tabs>
          <w:tab w:val="left" w:pos="1494"/>
        </w:tabs>
        <w:jc w:val="both"/>
      </w:pPr>
      <w:r>
        <w:rPr>
          <w:rFonts w:ascii="Arial" w:eastAsia="Arial" w:hAnsi="Arial" w:cs="Arial"/>
          <w:b/>
          <w:bCs/>
          <w:i/>
          <w:iCs/>
        </w:rPr>
        <w:t>En cas de dérivation du cours d'eau, de mise en place de batardeau, de création d'une piste ou d'un passage à gué dans le lit du cours d'eau, de la réalisation d’un accès au chantier, présenter un plan schématique de la zone de chantier.</w:t>
      </w:r>
      <w:r>
        <w:rPr>
          <w:rFonts w:ascii="Arial" w:eastAsia="Arial" w:hAnsi="Arial" w:cs="Arial"/>
        </w:rPr>
        <w:tab/>
      </w:r>
    </w:p>
    <w:p w:rsidR="00A4417F" w:rsidRDefault="00E57B05">
      <w:pPr>
        <w:pStyle w:val="Standard"/>
        <w:tabs>
          <w:tab w:val="right" w:leader="dot" w:pos="9923"/>
          <w:tab w:val="right" w:leader="dot" w:pos="10490"/>
        </w:tabs>
        <w:spacing w:before="120"/>
        <w:rPr>
          <w:rFonts w:ascii="Arial" w:eastAsia="Arial" w:hAnsi="Arial" w:cs="Arial"/>
          <w:sz w:val="22"/>
          <w:szCs w:val="22"/>
        </w:rPr>
      </w:pPr>
      <w:r w:rsidRPr="009262C9">
        <w:rPr>
          <w:rFonts w:ascii="Arial" w:eastAsia="Arial" w:hAnsi="Arial" w:cs="Arial" w:hint="eastAsia"/>
          <w:sz w:val="22"/>
          <w:szCs w:val="22"/>
        </w:rPr>
        <w:t>Comme pr</w:t>
      </w:r>
      <w:r>
        <w:rPr>
          <w:rFonts w:ascii="Arial" w:eastAsia="Arial" w:hAnsi="Arial" w:cs="Arial"/>
          <w:sz w:val="22"/>
          <w:szCs w:val="22"/>
        </w:rPr>
        <w:t>é</w:t>
      </w:r>
      <w:r w:rsidRPr="009262C9">
        <w:rPr>
          <w:rFonts w:ascii="Arial" w:eastAsia="Arial" w:hAnsi="Arial" w:cs="Arial" w:hint="eastAsia"/>
          <w:sz w:val="22"/>
          <w:szCs w:val="22"/>
        </w:rPr>
        <w:t>cisé, les travaux seront r</w:t>
      </w:r>
      <w:r>
        <w:rPr>
          <w:rFonts w:ascii="Arial" w:eastAsia="Arial" w:hAnsi="Arial" w:cs="Arial"/>
          <w:sz w:val="22"/>
          <w:szCs w:val="22"/>
        </w:rPr>
        <w:t>é</w:t>
      </w:r>
      <w:r w:rsidRPr="009262C9">
        <w:rPr>
          <w:rFonts w:ascii="Arial" w:eastAsia="Arial" w:hAnsi="Arial" w:cs="Arial" w:hint="eastAsia"/>
          <w:sz w:val="22"/>
          <w:szCs w:val="22"/>
        </w:rPr>
        <w:t>alis</w:t>
      </w:r>
      <w:r>
        <w:rPr>
          <w:rFonts w:ascii="Arial" w:eastAsia="Arial" w:hAnsi="Arial" w:cs="Arial"/>
          <w:sz w:val="22"/>
          <w:szCs w:val="22"/>
        </w:rPr>
        <w:t>é</w:t>
      </w:r>
      <w:r w:rsidRPr="009262C9">
        <w:rPr>
          <w:rFonts w:ascii="Arial" w:eastAsia="Arial" w:hAnsi="Arial" w:cs="Arial" w:hint="eastAsia"/>
          <w:sz w:val="22"/>
          <w:szCs w:val="22"/>
        </w:rPr>
        <w:t>s en p</w:t>
      </w:r>
      <w:r>
        <w:rPr>
          <w:rFonts w:ascii="Arial" w:eastAsia="Arial" w:hAnsi="Arial" w:cs="Arial"/>
          <w:sz w:val="22"/>
          <w:szCs w:val="22"/>
        </w:rPr>
        <w:t>é</w:t>
      </w:r>
      <w:r w:rsidRPr="009262C9">
        <w:rPr>
          <w:rFonts w:ascii="Arial" w:eastAsia="Arial" w:hAnsi="Arial" w:cs="Arial" w:hint="eastAsia"/>
          <w:sz w:val="22"/>
          <w:szCs w:val="22"/>
        </w:rPr>
        <w:t>riode d</w:t>
      </w:r>
      <w:r>
        <w:rPr>
          <w:rFonts w:ascii="Arial" w:eastAsia="Arial" w:hAnsi="Arial" w:cs="Arial"/>
          <w:sz w:val="22"/>
          <w:szCs w:val="22"/>
        </w:rPr>
        <w:t>’</w:t>
      </w:r>
      <w:r w:rsidRPr="009262C9">
        <w:rPr>
          <w:rFonts w:ascii="Arial" w:eastAsia="Arial" w:hAnsi="Arial" w:cs="Arial" w:hint="eastAsia"/>
          <w:sz w:val="22"/>
          <w:szCs w:val="22"/>
        </w:rPr>
        <w:t>ass</w:t>
      </w:r>
      <w:r>
        <w:rPr>
          <w:rFonts w:ascii="Arial" w:eastAsia="Arial" w:hAnsi="Arial" w:cs="Arial"/>
          <w:sz w:val="22"/>
          <w:szCs w:val="22"/>
        </w:rPr>
        <w:t>è</w:t>
      </w:r>
      <w:r w:rsidRPr="009262C9">
        <w:rPr>
          <w:rFonts w:ascii="Arial" w:eastAsia="Arial" w:hAnsi="Arial" w:cs="Arial" w:hint="eastAsia"/>
          <w:sz w:val="22"/>
          <w:szCs w:val="22"/>
        </w:rPr>
        <w:t>chement du cours d</w:t>
      </w:r>
      <w:r>
        <w:rPr>
          <w:rFonts w:ascii="Arial" w:eastAsia="Arial" w:hAnsi="Arial" w:cs="Arial"/>
          <w:sz w:val="22"/>
          <w:szCs w:val="22"/>
        </w:rPr>
        <w:t>’</w:t>
      </w:r>
      <w:r w:rsidRPr="009262C9">
        <w:rPr>
          <w:rFonts w:ascii="Arial" w:eastAsia="Arial" w:hAnsi="Arial" w:cs="Arial" w:hint="eastAsia"/>
          <w:sz w:val="22"/>
          <w:szCs w:val="22"/>
        </w:rPr>
        <w:t>eau</w:t>
      </w:r>
      <w:r>
        <w:rPr>
          <w:rFonts w:ascii="Arial" w:eastAsia="Arial" w:hAnsi="Arial" w:cs="Arial"/>
          <w:sz w:val="22"/>
          <w:szCs w:val="22"/>
        </w:rPr>
        <w:t>.</w:t>
      </w:r>
    </w:p>
    <w:p w:rsidR="00A4417F" w:rsidRDefault="0020251A">
      <w:pPr>
        <w:pStyle w:val="Standard"/>
        <w:tabs>
          <w:tab w:val="right" w:leader="dot" w:pos="9923"/>
          <w:tab w:val="right" w:leader="dot" w:pos="10490"/>
        </w:tabs>
        <w:spacing w:before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A4417F" w:rsidRDefault="0020251A">
      <w:pPr>
        <w:pStyle w:val="Standard"/>
        <w:tabs>
          <w:tab w:val="right" w:leader="dot" w:pos="9923"/>
          <w:tab w:val="right" w:leader="dot" w:pos="10490"/>
        </w:tabs>
        <w:spacing w:before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A4417F" w:rsidRDefault="0020251A">
      <w:pPr>
        <w:pStyle w:val="Standard"/>
        <w:tabs>
          <w:tab w:val="right" w:leader="dot" w:pos="9923"/>
          <w:tab w:val="right" w:leader="dot" w:pos="10490"/>
        </w:tabs>
        <w:spacing w:before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A4417F" w:rsidRDefault="0020251A">
      <w:pPr>
        <w:pStyle w:val="Standard"/>
        <w:tabs>
          <w:tab w:val="right" w:leader="dot" w:pos="9923"/>
          <w:tab w:val="right" w:leader="dot" w:pos="10490"/>
        </w:tabs>
        <w:spacing w:before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A4417F" w:rsidRDefault="00A4417F">
      <w:pPr>
        <w:pStyle w:val="En-tte"/>
        <w:tabs>
          <w:tab w:val="right" w:leader="dot" w:pos="9853"/>
        </w:tabs>
        <w:spacing w:before="200"/>
        <w:rPr>
          <w:rFonts w:ascii="Arial" w:eastAsia="Arial" w:hAnsi="Arial" w:cs="Arial"/>
          <w:b/>
          <w:bCs/>
          <w:i/>
          <w:iCs/>
        </w:rPr>
      </w:pPr>
    </w:p>
    <w:tbl>
      <w:tblPr>
        <w:tblW w:w="10920" w:type="dxa"/>
        <w:tblInd w:w="-1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0"/>
        <w:gridCol w:w="2490"/>
      </w:tblGrid>
      <w:tr w:rsidR="00A4417F">
        <w:tc>
          <w:tcPr>
            <w:tcW w:w="1092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A4417F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Incidences spécifiques lors de la phase chantier</w:t>
            </w:r>
          </w:p>
        </w:tc>
      </w:tr>
      <w:tr w:rsidR="00A4417F">
        <w:tc>
          <w:tcPr>
            <w:tcW w:w="8430" w:type="dxa"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Augmentation de la turbidité de l'eau, mise en suspension de sédiments</w:t>
            </w:r>
          </w:p>
        </w:tc>
        <w:tc>
          <w:tcPr>
            <w:tcW w:w="249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1348"/>
              </w:tabs>
              <w:snapToGrid w:val="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E57B05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57B0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E57B05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lang w:eastAsia="fr-FR"/>
              </w:rPr>
              <w:t xml:space="preserve"> Non</w:t>
            </w:r>
          </w:p>
        </w:tc>
      </w:tr>
      <w:tr w:rsidR="00A4417F">
        <w:tc>
          <w:tcPr>
            <w:tcW w:w="8430" w:type="dxa"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Risque de pollution par substances toxique (laitances de ciment, hydrocarbures)</w:t>
            </w:r>
          </w:p>
        </w:tc>
        <w:tc>
          <w:tcPr>
            <w:tcW w:w="249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1348"/>
              </w:tabs>
              <w:snapToGrid w:val="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E57B05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57B0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E57B05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lang w:eastAsia="fr-FR"/>
              </w:rPr>
              <w:t xml:space="preserve"> Non</w:t>
            </w:r>
          </w:p>
        </w:tc>
      </w:tr>
      <w:tr w:rsidR="00A4417F">
        <w:tc>
          <w:tcPr>
            <w:tcW w:w="8430" w:type="dxa"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Obstacle temporaire à l'écoulement (ouvrages dans le lit du cours d'eau)</w:t>
            </w:r>
          </w:p>
        </w:tc>
        <w:tc>
          <w:tcPr>
            <w:tcW w:w="249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1361"/>
              </w:tabs>
              <w:snapToGrid w:val="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E57B05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57B0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E57B05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lang w:eastAsia="fr-FR"/>
              </w:rPr>
              <w:t xml:space="preserve"> Non</w:t>
            </w:r>
          </w:p>
        </w:tc>
      </w:tr>
      <w:tr w:rsidR="00A4417F">
        <w:tc>
          <w:tcPr>
            <w:tcW w:w="8430" w:type="dxa"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Destruction de la végétation de berges</w:t>
            </w:r>
          </w:p>
        </w:tc>
        <w:tc>
          <w:tcPr>
            <w:tcW w:w="249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1348"/>
              </w:tabs>
              <w:snapToGrid w:val="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E57B05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57B0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E57B05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lang w:eastAsia="fr-FR"/>
              </w:rPr>
              <w:t xml:space="preserve"> Non</w:t>
            </w:r>
          </w:p>
        </w:tc>
      </w:tr>
      <w:tr w:rsidR="00A4417F">
        <w:tc>
          <w:tcPr>
            <w:tcW w:w="8430" w:type="dxa"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8"/>
                <w:tab w:val="left" w:pos="8012"/>
                <w:tab w:val="right" w:leader="dot" w:pos="10138"/>
              </w:tabs>
              <w:snapToGrid w:val="0"/>
              <w:spacing w:before="60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Incidences temporaires sur les usages liés à l'eau.</w:t>
            </w:r>
          </w:p>
          <w:p w:rsidR="00A4417F" w:rsidRDefault="0020251A">
            <w:pPr>
              <w:pStyle w:val="Standard"/>
              <w:tabs>
                <w:tab w:val="left" w:pos="6878"/>
                <w:tab w:val="left" w:pos="8012"/>
                <w:tab w:val="right" w:leader="dot" w:pos="10138"/>
              </w:tabs>
              <w:spacing w:after="60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Usage affecté : ……………………………………………………………..</w:t>
            </w:r>
          </w:p>
        </w:tc>
        <w:tc>
          <w:tcPr>
            <w:tcW w:w="249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1348"/>
              </w:tabs>
              <w:snapToGrid w:val="0"/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E57B05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57B0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E57B05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lang w:eastAsia="fr-FR"/>
              </w:rPr>
              <w:t xml:space="preserve"> Non</w:t>
            </w:r>
          </w:p>
        </w:tc>
      </w:tr>
    </w:tbl>
    <w:p w:rsidR="00A4417F" w:rsidRDefault="0020251A">
      <w:pPr>
        <w:pStyle w:val="Standard"/>
        <w:tabs>
          <w:tab w:val="right" w:leader="dot" w:pos="10772"/>
        </w:tabs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Autres incidences : </w:t>
      </w:r>
      <w:r>
        <w:rPr>
          <w:rFonts w:ascii="Arial" w:eastAsia="Arial" w:hAnsi="Arial" w:cs="Arial"/>
        </w:rPr>
        <w:tab/>
      </w:r>
    </w:p>
    <w:p w:rsidR="00A4417F" w:rsidRDefault="0020251A">
      <w:pPr>
        <w:pStyle w:val="Standard"/>
        <w:tabs>
          <w:tab w:val="right" w:leader="dot" w:pos="10772"/>
        </w:tabs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A4417F" w:rsidRDefault="0020251A">
      <w:pPr>
        <w:pStyle w:val="Standard"/>
        <w:tabs>
          <w:tab w:val="right" w:leader="dot" w:pos="10772"/>
        </w:tabs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A4417F" w:rsidRDefault="00A4417F">
      <w:pPr>
        <w:pStyle w:val="En-tte"/>
        <w:tabs>
          <w:tab w:val="left" w:pos="1134"/>
        </w:tabs>
        <w:spacing w:before="360"/>
        <w:ind w:left="567" w:hanging="425"/>
        <w:jc w:val="both"/>
        <w:rPr>
          <w:rFonts w:ascii="Arial" w:eastAsia="Arial" w:hAnsi="Arial" w:cs="Arial"/>
          <w:b/>
          <w:bCs/>
          <w:i/>
          <w:iCs/>
          <w:caps/>
          <w:sz w:val="24"/>
          <w:szCs w:val="24"/>
          <w:u w:val="single"/>
        </w:rPr>
      </w:pPr>
    </w:p>
    <w:p w:rsidR="00A4417F" w:rsidRDefault="00A4417F">
      <w:pPr>
        <w:pStyle w:val="En-tte"/>
        <w:tabs>
          <w:tab w:val="left" w:pos="1134"/>
        </w:tabs>
        <w:spacing w:before="360"/>
        <w:ind w:left="567" w:hanging="425"/>
        <w:jc w:val="both"/>
        <w:rPr>
          <w:rFonts w:ascii="Arial" w:eastAsia="Arial" w:hAnsi="Arial" w:cs="Arial"/>
          <w:b/>
          <w:bCs/>
          <w:i/>
          <w:iCs/>
          <w:caps/>
          <w:sz w:val="24"/>
          <w:szCs w:val="24"/>
          <w:u w:val="single"/>
        </w:rPr>
      </w:pPr>
    </w:p>
    <w:p w:rsidR="00A4417F" w:rsidRDefault="00A4417F">
      <w:pPr>
        <w:pStyle w:val="En-tte"/>
        <w:tabs>
          <w:tab w:val="left" w:pos="1134"/>
        </w:tabs>
        <w:spacing w:before="360"/>
        <w:ind w:left="567" w:hanging="425"/>
        <w:jc w:val="both"/>
        <w:rPr>
          <w:rFonts w:ascii="Arial" w:eastAsia="Arial" w:hAnsi="Arial" w:cs="Arial"/>
          <w:b/>
          <w:bCs/>
          <w:i/>
          <w:iCs/>
          <w:caps/>
          <w:sz w:val="24"/>
          <w:szCs w:val="24"/>
          <w:u w:val="single"/>
        </w:rPr>
      </w:pPr>
    </w:p>
    <w:tbl>
      <w:tblPr>
        <w:tblW w:w="10920" w:type="dxa"/>
        <w:tblInd w:w="-1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0"/>
        <w:gridCol w:w="3240"/>
      </w:tblGrid>
      <w:tr w:rsidR="00A4417F">
        <w:tc>
          <w:tcPr>
            <w:tcW w:w="1092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A4417F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Mesures préventives ou correctrices</w:t>
            </w:r>
          </w:p>
        </w:tc>
      </w:tr>
      <w:tr w:rsidR="00A4417F">
        <w:tc>
          <w:tcPr>
            <w:tcW w:w="76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both"/>
            </w:pPr>
            <w:r>
              <w:rPr>
                <w:rFonts w:ascii="Arial" w:eastAsia="Arial" w:hAnsi="Arial" w:cs="Arial"/>
              </w:rPr>
              <w:t xml:space="preserve">Les travaux seront réalisés hors période de frai de la truite, c'est-à-dire </w:t>
            </w:r>
            <w:r>
              <w:rPr>
                <w:rFonts w:ascii="Arial" w:eastAsia="Arial" w:hAnsi="Arial" w:cs="Arial"/>
                <w:u w:val="single"/>
              </w:rPr>
              <w:t>hors de la période du 1er octobre au 1</w:t>
            </w:r>
            <w:r>
              <w:rPr>
                <w:rFonts w:ascii="Arial" w:eastAsia="Arial" w:hAnsi="Arial" w:cs="Arial"/>
                <w:position w:val="12"/>
                <w:sz w:val="12"/>
                <w:u w:val="single"/>
              </w:rPr>
              <w:t>er</w:t>
            </w:r>
            <w:r>
              <w:rPr>
                <w:rFonts w:ascii="Arial" w:eastAsia="Arial" w:hAnsi="Arial" w:cs="Arial"/>
                <w:u w:val="single"/>
              </w:rPr>
              <w:t xml:space="preserve"> avril</w:t>
            </w:r>
            <w:r>
              <w:rPr>
                <w:rFonts w:ascii="Arial" w:eastAsia="Arial" w:hAnsi="Arial" w:cs="Arial"/>
              </w:rPr>
              <w:t>.</w:t>
            </w:r>
          </w:p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pacing w:before="60" w:after="60"/>
              <w:ind w:left="214"/>
              <w:jc w:val="both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>Préciser la période des travaux en première page du formulaire.</w:t>
            </w:r>
          </w:p>
        </w:tc>
        <w:tc>
          <w:tcPr>
            <w:tcW w:w="3240" w:type="dxa"/>
            <w:tcBorders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831768">
            <w:pPr>
              <w:pStyle w:val="Standard"/>
              <w:tabs>
                <w:tab w:val="left" w:pos="6663"/>
                <w:tab w:val="left" w:pos="7797"/>
                <w:tab w:val="right" w:leader="dot" w:pos="9923"/>
              </w:tabs>
              <w:snapToGrid w:val="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 w:rsidR="0020251A">
              <w:rPr>
                <w:rFonts w:ascii="Arial" w:eastAsia="Arial" w:hAnsi="Arial" w:cs="Arial"/>
                <w:lang w:eastAsia="fr-FR"/>
              </w:rPr>
              <w:t xml:space="preserve">   Oui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20251A">
              <w:rPr>
                <w:rFonts w:ascii="Arial" w:eastAsia="Arial" w:hAnsi="Arial" w:cs="Arial"/>
                <w:lang w:eastAsia="fr-FR"/>
              </w:rPr>
              <w:t xml:space="preserve"> Non.</w:t>
            </w:r>
            <w:r w:rsidR="0020251A">
              <w:rPr>
                <w:rFonts w:ascii="Arial" w:eastAsia="Arial" w:hAnsi="Arial" w:cs="Arial"/>
              </w:rPr>
              <w:t xml:space="preserve">   </w:t>
            </w:r>
            <w:r w:rsidR="0020251A"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 w:rsidR="0020251A">
              <w:rPr>
                <w:rFonts w:ascii="Arial" w:eastAsia="Arial" w:hAnsi="Arial" w:cs="Arial"/>
              </w:rPr>
              <w:t xml:space="preserve"> sans objet</w:t>
            </w:r>
          </w:p>
        </w:tc>
      </w:tr>
      <w:tr w:rsidR="00A4417F">
        <w:tc>
          <w:tcPr>
            <w:tcW w:w="76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Toutes les précautions seront prises pour limiter le départ de matières en suspension dans le cours d’eau ou la zone humide</w:t>
            </w:r>
          </w:p>
        </w:tc>
        <w:tc>
          <w:tcPr>
            <w:tcW w:w="32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E57B05">
            <w:pPr>
              <w:pStyle w:val="Standard"/>
              <w:tabs>
                <w:tab w:val="left" w:pos="6663"/>
                <w:tab w:val="left" w:pos="7797"/>
                <w:tab w:val="right" w:leader="dot" w:pos="9923"/>
              </w:tabs>
              <w:snapToGrid w:val="0"/>
              <w:spacing w:before="60" w:after="60"/>
              <w:rPr>
                <w:rFonts w:ascii="Arial" w:eastAsia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20251A"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20251A"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 w:rsidR="0020251A">
              <w:rPr>
                <w:rFonts w:ascii="Arial" w:eastAsia="Arial" w:hAnsi="Arial" w:cs="Arial"/>
                <w:lang w:eastAsia="fr-FR"/>
              </w:rPr>
              <w:t xml:space="preserve"> Non.</w:t>
            </w:r>
            <w:r w:rsidR="0020251A">
              <w:rPr>
                <w:rFonts w:ascii="Arial" w:eastAsia="Arial" w:hAnsi="Arial" w:cs="Arial"/>
              </w:rPr>
              <w:t xml:space="preserve">   </w:t>
            </w:r>
            <w:r w:rsidR="0020251A"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 w:rsidR="0020251A">
              <w:rPr>
                <w:rFonts w:ascii="Arial" w:eastAsia="Arial" w:hAnsi="Arial" w:cs="Arial"/>
              </w:rPr>
              <w:t xml:space="preserve"> sans objet</w:t>
            </w:r>
          </w:p>
        </w:tc>
      </w:tr>
      <w:tr w:rsidR="00A4417F">
        <w:tc>
          <w:tcPr>
            <w:tcW w:w="76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Toutes les précautions seront prises afin de ne générer aucune pollution des eaux superficielles ou souterraines par  rejet d’huiles, hydrocarbures ou autres substances toxiques.</w:t>
            </w:r>
          </w:p>
        </w:tc>
        <w:tc>
          <w:tcPr>
            <w:tcW w:w="32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831768">
            <w:pPr>
              <w:pStyle w:val="Standard"/>
              <w:tabs>
                <w:tab w:val="left" w:pos="6663"/>
                <w:tab w:val="left" w:pos="7797"/>
                <w:tab w:val="right" w:leader="dot" w:pos="9923"/>
              </w:tabs>
              <w:snapToGrid w:val="0"/>
              <w:spacing w:before="60" w:after="60"/>
              <w:rPr>
                <w:rFonts w:ascii="Arial" w:eastAsia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20251A"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20251A"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 w:rsidR="0020251A">
              <w:rPr>
                <w:rFonts w:ascii="Arial" w:eastAsia="Arial" w:hAnsi="Arial" w:cs="Arial"/>
                <w:lang w:eastAsia="fr-FR"/>
              </w:rPr>
              <w:t xml:space="preserve"> Non.</w:t>
            </w:r>
            <w:r w:rsidR="0020251A"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 w:rsidR="0020251A">
              <w:rPr>
                <w:rFonts w:ascii="Arial" w:eastAsia="Arial" w:hAnsi="Arial" w:cs="Arial"/>
              </w:rPr>
              <w:t xml:space="preserve"> sans objet</w:t>
            </w:r>
          </w:p>
        </w:tc>
      </w:tr>
      <w:tr w:rsidR="00A4417F">
        <w:tc>
          <w:tcPr>
            <w:tcW w:w="76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cas d'utilisation de ciment, celle-ci sera effectuée intégralement hors d'eau, sans risque d'écoulement ou de lessivage de laitances.</w:t>
            </w:r>
          </w:p>
        </w:tc>
        <w:tc>
          <w:tcPr>
            <w:tcW w:w="32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663"/>
                <w:tab w:val="left" w:pos="7797"/>
                <w:tab w:val="right" w:leader="dot" w:pos="9923"/>
              </w:tabs>
              <w:snapToGrid w:val="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  <w:r>
              <w:rPr>
                <w:rFonts w:ascii="Arial" w:eastAsia="Arial" w:hAnsi="Arial" w:cs="Arial"/>
              </w:rPr>
              <w:t xml:space="preserve">   </w:t>
            </w:r>
            <w:r w:rsidR="00816233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623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81623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sans objet</w:t>
            </w:r>
          </w:p>
        </w:tc>
      </w:tr>
      <w:tr w:rsidR="00A4417F">
        <w:tc>
          <w:tcPr>
            <w:tcW w:w="76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 béton colloïdal ou hydraulique sera utilisé afin de limiter l’écoulement des laitances de ciment.</w:t>
            </w:r>
          </w:p>
        </w:tc>
        <w:tc>
          <w:tcPr>
            <w:tcW w:w="32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663"/>
                <w:tab w:val="left" w:pos="7797"/>
                <w:tab w:val="right" w:leader="dot" w:pos="9923"/>
              </w:tabs>
              <w:snapToGrid w:val="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  <w:r>
              <w:rPr>
                <w:rFonts w:ascii="Arial" w:eastAsia="Arial" w:hAnsi="Arial" w:cs="Arial"/>
              </w:rPr>
              <w:t xml:space="preserve">   </w:t>
            </w:r>
            <w:r w:rsidR="00816233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623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81623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sans objet</w:t>
            </w:r>
          </w:p>
        </w:tc>
      </w:tr>
      <w:tr w:rsidR="00A4417F">
        <w:tc>
          <w:tcPr>
            <w:tcW w:w="76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cas de pompages, l'eau chargée en matières en suspension sera décantée avant rejet dans le cours d'eau.</w:t>
            </w:r>
          </w:p>
        </w:tc>
        <w:tc>
          <w:tcPr>
            <w:tcW w:w="32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663"/>
                <w:tab w:val="left" w:pos="7797"/>
                <w:tab w:val="right" w:leader="dot" w:pos="9923"/>
              </w:tabs>
              <w:snapToGrid w:val="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  <w:r>
              <w:rPr>
                <w:rFonts w:ascii="Arial" w:eastAsia="Arial" w:hAnsi="Arial" w:cs="Arial"/>
              </w:rPr>
              <w:t xml:space="preserve">   </w:t>
            </w:r>
            <w:r w:rsidR="00816233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623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81623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sans objet</w:t>
            </w:r>
          </w:p>
        </w:tc>
      </w:tr>
      <w:tr w:rsidR="00A4417F">
        <w:tc>
          <w:tcPr>
            <w:tcW w:w="76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8"/>
                <w:tab w:val="left" w:pos="8012"/>
                <w:tab w:val="right" w:leader="dot" w:pos="10138"/>
              </w:tabs>
              <w:snapToGrid w:val="0"/>
              <w:spacing w:before="60"/>
              <w:ind w:left="21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Une pêche électrique de sauvegarde sera effectuée (opération réservée aux travaux susceptibles d'engendrer des mortalités piscicoles).</w:t>
            </w:r>
          </w:p>
          <w:p w:rsidR="00A4417F" w:rsidRDefault="0020251A">
            <w:pPr>
              <w:pStyle w:val="Standard"/>
              <w:tabs>
                <w:tab w:val="right" w:leader="dot" w:pos="6949"/>
              </w:tabs>
              <w:ind w:left="2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Organisme devant réaliser la pêche électrique :</w:t>
            </w:r>
          </w:p>
          <w:p w:rsidR="00A4417F" w:rsidRDefault="0020251A">
            <w:pPr>
              <w:pStyle w:val="Standard"/>
              <w:tabs>
                <w:tab w:val="right" w:leader="dot" w:pos="6949"/>
              </w:tabs>
              <w:spacing w:after="60"/>
              <w:ind w:left="2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32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663"/>
                <w:tab w:val="left" w:pos="7797"/>
                <w:tab w:val="right" w:leader="dot" w:pos="9923"/>
              </w:tabs>
              <w:snapToGrid w:val="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  <w:r>
              <w:rPr>
                <w:rFonts w:ascii="Arial" w:eastAsia="Arial" w:hAnsi="Arial" w:cs="Arial"/>
              </w:rPr>
              <w:t xml:space="preserve">   </w:t>
            </w:r>
            <w:r w:rsidR="00816233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623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81623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sans objet</w:t>
            </w:r>
          </w:p>
        </w:tc>
      </w:tr>
      <w:tr w:rsidR="00A4417F">
        <w:tc>
          <w:tcPr>
            <w:tcW w:w="76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 retrait des ouvrages de mise en </w:t>
            </w:r>
            <w:proofErr w:type="spellStart"/>
            <w:r>
              <w:rPr>
                <w:rFonts w:ascii="Arial" w:eastAsia="Arial" w:hAnsi="Arial" w:cs="Arial"/>
              </w:rPr>
              <w:t>assec</w:t>
            </w:r>
            <w:proofErr w:type="spellEnd"/>
            <w:r>
              <w:rPr>
                <w:rFonts w:ascii="Arial" w:eastAsia="Arial" w:hAnsi="Arial" w:cs="Arial"/>
              </w:rPr>
              <w:t xml:space="preserve"> (batardeau, dérivation) sera réalisé de l'aval vers l'amont pour limiter les matières en suspension.</w:t>
            </w:r>
          </w:p>
        </w:tc>
        <w:tc>
          <w:tcPr>
            <w:tcW w:w="32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663"/>
                <w:tab w:val="left" w:pos="7797"/>
                <w:tab w:val="right" w:leader="dot" w:pos="9923"/>
              </w:tabs>
              <w:snapToGrid w:val="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  <w:r>
              <w:rPr>
                <w:rFonts w:ascii="Arial" w:eastAsia="Arial" w:hAnsi="Arial" w:cs="Arial"/>
              </w:rPr>
              <w:t xml:space="preserve">   </w:t>
            </w:r>
            <w:r w:rsidR="00816233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623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81623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sans objet</w:t>
            </w:r>
          </w:p>
        </w:tc>
      </w:tr>
      <w:tr w:rsidR="00A4417F">
        <w:tc>
          <w:tcPr>
            <w:tcW w:w="76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lit sera remis en état à l'issu des travaux avec des matériaux de granulométrie comparable à celle du lit du cours d'eau existant.</w:t>
            </w:r>
          </w:p>
        </w:tc>
        <w:tc>
          <w:tcPr>
            <w:tcW w:w="32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663"/>
                <w:tab w:val="left" w:pos="7797"/>
                <w:tab w:val="right" w:leader="dot" w:pos="9923"/>
              </w:tabs>
              <w:snapToGrid w:val="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  <w:r>
              <w:rPr>
                <w:rFonts w:ascii="Arial" w:eastAsia="Arial" w:hAnsi="Arial" w:cs="Arial"/>
              </w:rPr>
              <w:t xml:space="preserve">   </w:t>
            </w:r>
            <w:r w:rsidR="00816233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623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81623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sans objet</w:t>
            </w:r>
          </w:p>
        </w:tc>
      </w:tr>
      <w:tr w:rsidR="00A4417F">
        <w:tc>
          <w:tcPr>
            <w:tcW w:w="76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 berges seront remises en état à l'issue des travaux en conservant les mêmes profils qu'avant les travaux.</w:t>
            </w:r>
          </w:p>
        </w:tc>
        <w:tc>
          <w:tcPr>
            <w:tcW w:w="32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663"/>
                <w:tab w:val="left" w:pos="7797"/>
                <w:tab w:val="right" w:leader="dot" w:pos="9923"/>
              </w:tabs>
              <w:snapToGrid w:val="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831768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3176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831768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  <w:r>
              <w:rPr>
                <w:rFonts w:ascii="Arial" w:eastAsia="Arial" w:hAnsi="Arial" w:cs="Arial"/>
              </w:rPr>
              <w:t xml:space="preserve">   </w:t>
            </w:r>
            <w:r w:rsidR="00831768"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</w:rPr>
              <w:t xml:space="preserve"> sans objet</w:t>
            </w:r>
          </w:p>
        </w:tc>
      </w:tr>
      <w:tr w:rsidR="00A4417F">
        <w:tc>
          <w:tcPr>
            <w:tcW w:w="76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 berges ou les milieux humides et leur bassin d‘alimentation seront (</w:t>
            </w:r>
            <w:proofErr w:type="spellStart"/>
            <w:r>
              <w:rPr>
                <w:rFonts w:ascii="Arial" w:eastAsia="Arial" w:hAnsi="Arial" w:cs="Arial"/>
              </w:rPr>
              <w:t>re</w:t>
            </w:r>
            <w:proofErr w:type="spellEnd"/>
            <w:r>
              <w:rPr>
                <w:rFonts w:ascii="Arial" w:eastAsia="Arial" w:hAnsi="Arial" w:cs="Arial"/>
              </w:rPr>
              <w:t>)végétalisées à l'issue des travaux.</w:t>
            </w:r>
          </w:p>
        </w:tc>
        <w:tc>
          <w:tcPr>
            <w:tcW w:w="32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831768">
            <w:pPr>
              <w:pStyle w:val="Standard"/>
              <w:tabs>
                <w:tab w:val="left" w:pos="6663"/>
                <w:tab w:val="left" w:pos="7797"/>
                <w:tab w:val="right" w:leader="dot" w:pos="9923"/>
              </w:tabs>
              <w:snapToGrid w:val="0"/>
              <w:spacing w:before="60" w:after="60"/>
              <w:rPr>
                <w:rFonts w:ascii="Arial" w:eastAsia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</w:t>
            </w:r>
            <w:r w:rsidR="0020251A"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20251A"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 w:rsidR="0020251A">
              <w:rPr>
                <w:rFonts w:ascii="Arial" w:eastAsia="Arial" w:hAnsi="Arial" w:cs="Arial"/>
                <w:lang w:eastAsia="fr-FR"/>
              </w:rPr>
              <w:t xml:space="preserve"> Non.</w:t>
            </w:r>
            <w:r w:rsidR="0020251A"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 w:rsidR="0020251A">
              <w:rPr>
                <w:rFonts w:ascii="Arial" w:eastAsia="Arial" w:hAnsi="Arial" w:cs="Arial"/>
              </w:rPr>
              <w:t xml:space="preserve"> sans objet</w:t>
            </w:r>
          </w:p>
        </w:tc>
      </w:tr>
      <w:tr w:rsidR="00A4417F">
        <w:tc>
          <w:tcPr>
            <w:tcW w:w="76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both"/>
            </w:pPr>
            <w:r>
              <w:rPr>
                <w:rFonts w:ascii="Arial" w:eastAsia="Arial" w:hAnsi="Arial" w:cs="Arial"/>
              </w:rPr>
              <w:t xml:space="preserve">Les pieds de </w:t>
            </w:r>
            <w:r>
              <w:rPr>
                <w:rFonts w:ascii="Arial" w:eastAsia="Arial" w:hAnsi="Arial" w:cs="Arial"/>
                <w:b/>
                <w:bCs/>
              </w:rPr>
              <w:t>Renouée du Japon</w:t>
            </w:r>
            <w:r>
              <w:rPr>
                <w:rFonts w:ascii="Arial" w:eastAsia="Arial" w:hAnsi="Arial" w:cs="Arial"/>
              </w:rPr>
              <w:t xml:space="preserve"> seront détruits par incinération sur place ou enfouis dans une décharge appropriée.</w:t>
            </w:r>
          </w:p>
        </w:tc>
        <w:tc>
          <w:tcPr>
            <w:tcW w:w="32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663"/>
                <w:tab w:val="left" w:pos="7797"/>
                <w:tab w:val="right" w:leader="dot" w:pos="9923"/>
              </w:tabs>
              <w:snapToGrid w:val="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  <w:r>
              <w:rPr>
                <w:rFonts w:ascii="Arial" w:eastAsia="Arial" w:hAnsi="Arial" w:cs="Arial"/>
              </w:rPr>
              <w:t xml:space="preserve">   </w:t>
            </w:r>
            <w:r w:rsidR="00816233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623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81623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sans objet</w:t>
            </w:r>
          </w:p>
        </w:tc>
      </w:tr>
      <w:tr w:rsidR="00A4417F">
        <w:tc>
          <w:tcPr>
            <w:tcW w:w="76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Espèces invasives </w:t>
            </w:r>
            <w:r>
              <w:rPr>
                <w:rFonts w:ascii="Arial" w:eastAsia="Arial" w:hAnsi="Arial" w:cs="Arial"/>
              </w:rPr>
              <w:t>: Les engins seront lavés systématiquement avant l’arrivée sur site pour éviter tout apport de Renouées du Japon ou autres invasives  sur le site de chantier.</w:t>
            </w:r>
          </w:p>
        </w:tc>
        <w:tc>
          <w:tcPr>
            <w:tcW w:w="32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663"/>
                <w:tab w:val="left" w:pos="7797"/>
                <w:tab w:val="right" w:leader="dot" w:pos="9923"/>
              </w:tabs>
              <w:snapToGrid w:val="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  <w:r>
              <w:rPr>
                <w:rFonts w:ascii="Arial" w:eastAsia="Arial" w:hAnsi="Arial" w:cs="Arial"/>
              </w:rPr>
              <w:t xml:space="preserve">   </w:t>
            </w:r>
            <w:r w:rsidR="00816233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623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81623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sans objet</w:t>
            </w:r>
          </w:p>
        </w:tc>
      </w:tr>
      <w:tr w:rsidR="00A4417F">
        <w:tc>
          <w:tcPr>
            <w:tcW w:w="76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Aucun déchet dû au chantier ne sera laissé sur la zone des travaux.</w:t>
            </w:r>
          </w:p>
        </w:tc>
        <w:tc>
          <w:tcPr>
            <w:tcW w:w="32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816233">
            <w:pPr>
              <w:pStyle w:val="Standard"/>
              <w:tabs>
                <w:tab w:val="left" w:pos="6663"/>
                <w:tab w:val="left" w:pos="7797"/>
                <w:tab w:val="right" w:leader="dot" w:pos="9923"/>
              </w:tabs>
              <w:snapToGrid w:val="0"/>
              <w:spacing w:before="60" w:after="60"/>
              <w:rPr>
                <w:rFonts w:ascii="Arial" w:eastAsia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20251A"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20251A"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 w:rsidR="0020251A">
              <w:rPr>
                <w:rFonts w:ascii="Arial" w:eastAsia="Arial" w:hAnsi="Arial" w:cs="Arial"/>
                <w:lang w:eastAsia="fr-FR"/>
              </w:rPr>
              <w:t xml:space="preserve"> Non.</w:t>
            </w:r>
            <w:r w:rsidR="0020251A">
              <w:rPr>
                <w:rFonts w:ascii="Arial" w:eastAsia="Arial" w:hAnsi="Arial" w:cs="Arial"/>
              </w:rPr>
              <w:t xml:space="preserve">   </w:t>
            </w:r>
            <w:r w:rsidR="0020251A"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 w:rsidR="0020251A">
              <w:rPr>
                <w:rFonts w:ascii="Arial" w:eastAsia="Arial" w:hAnsi="Arial" w:cs="Arial"/>
              </w:rPr>
              <w:t xml:space="preserve"> sans objet</w:t>
            </w:r>
          </w:p>
        </w:tc>
      </w:tr>
      <w:tr w:rsidR="00A4417F">
        <w:tc>
          <w:tcPr>
            <w:tcW w:w="76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Pour les protections de berge en enrochement, les blocs auront une rugosité forte ne manière à ne pas augmenter la vitesse de l'eau.  </w:t>
            </w:r>
          </w:p>
        </w:tc>
        <w:tc>
          <w:tcPr>
            <w:tcW w:w="32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B62B7E">
            <w:pPr>
              <w:pStyle w:val="Standard"/>
              <w:tabs>
                <w:tab w:val="left" w:pos="6663"/>
                <w:tab w:val="left" w:pos="7797"/>
                <w:tab w:val="right" w:leader="dot" w:pos="9923"/>
              </w:tabs>
              <w:snapToGrid w:val="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 w:rsidR="0020251A"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20251A"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 w:rsidR="0020251A">
              <w:rPr>
                <w:rFonts w:ascii="Arial" w:eastAsia="Arial" w:hAnsi="Arial" w:cs="Arial"/>
                <w:lang w:eastAsia="fr-FR"/>
              </w:rPr>
              <w:t xml:space="preserve"> Non.</w:t>
            </w:r>
            <w:r w:rsidR="0020251A">
              <w:rPr>
                <w:rFonts w:ascii="Arial" w:eastAsia="Arial" w:hAnsi="Arial" w:cs="Arial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20251A">
              <w:rPr>
                <w:rFonts w:ascii="Arial" w:eastAsia="Arial" w:hAnsi="Arial" w:cs="Arial"/>
              </w:rPr>
              <w:t xml:space="preserve"> sans objet</w:t>
            </w:r>
          </w:p>
        </w:tc>
      </w:tr>
      <w:tr w:rsidR="00A4417F">
        <w:tc>
          <w:tcPr>
            <w:tcW w:w="76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ouvrages de type buses ou dalots, les ouvrages seront enfoncés dans le lit du cours d'eau de manière à ne pas rompre la continuité du lit entre l'amont et l'aval.</w:t>
            </w:r>
          </w:p>
        </w:tc>
        <w:tc>
          <w:tcPr>
            <w:tcW w:w="32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816233">
            <w:pPr>
              <w:pStyle w:val="Standard"/>
              <w:tabs>
                <w:tab w:val="left" w:pos="6663"/>
                <w:tab w:val="left" w:pos="7797"/>
                <w:tab w:val="right" w:leader="dot" w:pos="9923"/>
              </w:tabs>
              <w:snapToGrid w:val="0"/>
              <w:spacing w:before="60" w:after="60"/>
              <w:rPr>
                <w:rFonts w:ascii="Arial" w:eastAsia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20251A"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20251A"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 w:rsidR="0020251A">
              <w:rPr>
                <w:rFonts w:ascii="Arial" w:eastAsia="Arial" w:hAnsi="Arial" w:cs="Arial"/>
                <w:lang w:eastAsia="fr-FR"/>
              </w:rPr>
              <w:t xml:space="preserve"> Non.</w:t>
            </w:r>
            <w:r w:rsidR="0020251A">
              <w:rPr>
                <w:rFonts w:ascii="Arial" w:eastAsia="Arial" w:hAnsi="Arial" w:cs="Arial"/>
              </w:rPr>
              <w:t xml:space="preserve">   </w:t>
            </w:r>
            <w:r w:rsidR="0020251A"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 w:rsidR="0020251A">
              <w:rPr>
                <w:rFonts w:ascii="Arial" w:eastAsia="Arial" w:hAnsi="Arial" w:cs="Arial"/>
              </w:rPr>
              <w:t xml:space="preserve"> sans objet</w:t>
            </w:r>
          </w:p>
        </w:tc>
      </w:tr>
      <w:tr w:rsidR="00A4417F">
        <w:tc>
          <w:tcPr>
            <w:tcW w:w="76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travaux conduisant à une artificialisation du lit, le lit sera aménagé de manière à permettre une diversification des écoulements propice à la recolonisation et à la circulation de la faune aquatique.</w:t>
            </w:r>
          </w:p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pacing w:before="60" w:after="60"/>
              <w:ind w:left="214"/>
              <w:jc w:val="both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Présenter les aménagements prévus dans le paragraphe "compléments d'information" </w:t>
            </w:r>
            <w:proofErr w:type="spellStart"/>
            <w:r>
              <w:rPr>
                <w:rFonts w:ascii="Arial" w:eastAsia="Arial" w:hAnsi="Arial" w:cs="Arial"/>
                <w:i/>
                <w:iCs/>
              </w:rPr>
              <w:t>ci après</w:t>
            </w:r>
            <w:proofErr w:type="spellEnd"/>
            <w:r>
              <w:rPr>
                <w:rFonts w:ascii="Arial" w:eastAsia="Arial" w:hAnsi="Arial" w:cs="Arial"/>
                <w:i/>
                <w:iCs/>
              </w:rPr>
              <w:t>.</w:t>
            </w:r>
          </w:p>
        </w:tc>
        <w:tc>
          <w:tcPr>
            <w:tcW w:w="32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663"/>
                <w:tab w:val="left" w:pos="7797"/>
                <w:tab w:val="right" w:leader="dot" w:pos="9923"/>
              </w:tabs>
              <w:snapToGrid w:val="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  <w:r>
              <w:rPr>
                <w:rFonts w:ascii="Arial" w:eastAsia="Arial" w:hAnsi="Arial" w:cs="Arial"/>
              </w:rPr>
              <w:t xml:space="preserve">   </w:t>
            </w:r>
            <w:r w:rsidR="00816233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623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81623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sans objet</w:t>
            </w:r>
          </w:p>
        </w:tc>
      </w:tr>
      <w:tr w:rsidR="00A4417F">
        <w:tc>
          <w:tcPr>
            <w:tcW w:w="76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travaux conduisant à la création d'un seuil, l'ouvrage sera aménagé de manière à faciliter le franchissement pour le poisson (écoulement préférentiel, fosse d'appel).</w:t>
            </w:r>
          </w:p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pacing w:before="60" w:after="60"/>
              <w:ind w:left="214"/>
              <w:jc w:val="both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Présenter les aménagements prévus dans le paragraphe "compléments d'information" </w:t>
            </w:r>
            <w:proofErr w:type="spellStart"/>
            <w:r>
              <w:rPr>
                <w:rFonts w:ascii="Arial" w:eastAsia="Arial" w:hAnsi="Arial" w:cs="Arial"/>
                <w:i/>
                <w:iCs/>
              </w:rPr>
              <w:t>ci après</w:t>
            </w:r>
            <w:proofErr w:type="spellEnd"/>
            <w:r>
              <w:rPr>
                <w:rFonts w:ascii="Arial" w:eastAsia="Arial" w:hAnsi="Arial" w:cs="Arial"/>
                <w:i/>
                <w:iCs/>
              </w:rPr>
              <w:t>.</w:t>
            </w:r>
          </w:p>
        </w:tc>
        <w:tc>
          <w:tcPr>
            <w:tcW w:w="32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663"/>
                <w:tab w:val="left" w:pos="7797"/>
                <w:tab w:val="right" w:leader="dot" w:pos="9923"/>
              </w:tabs>
              <w:snapToGrid w:val="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  <w:r>
              <w:rPr>
                <w:rFonts w:ascii="Arial" w:eastAsia="Arial" w:hAnsi="Arial" w:cs="Arial"/>
              </w:rPr>
              <w:t xml:space="preserve">   </w:t>
            </w:r>
            <w:r w:rsidR="00816233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623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81623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sans objet</w:t>
            </w:r>
          </w:p>
        </w:tc>
      </w:tr>
      <w:tr w:rsidR="00A4417F">
        <w:tc>
          <w:tcPr>
            <w:tcW w:w="76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travaux de type 1 ou 2 (gestion de la végétation ou des sédiments), l'intervention sera réalisée de manière sélective, de façon à maintenir le cours d'eau dans son profil d'équilibre, et en contribuant à atteindre ou à conserver son bon état écologique.</w:t>
            </w:r>
          </w:p>
        </w:tc>
        <w:tc>
          <w:tcPr>
            <w:tcW w:w="32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663"/>
                <w:tab w:val="left" w:pos="7797"/>
                <w:tab w:val="right" w:leader="dot" w:pos="9923"/>
              </w:tabs>
              <w:snapToGrid w:val="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>
              <w:rPr>
                <w:rFonts w:ascii="Arial" w:eastAsia="Arial" w:hAnsi="Arial" w:cs="Arial"/>
                <w:sz w:val="32"/>
                <w:szCs w:val="32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Non.</w:t>
            </w:r>
            <w:r>
              <w:rPr>
                <w:rFonts w:ascii="Arial" w:eastAsia="Arial" w:hAnsi="Arial" w:cs="Arial"/>
              </w:rPr>
              <w:t xml:space="preserve">   </w:t>
            </w:r>
            <w:r w:rsidR="00816233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623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81623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sans objet</w:t>
            </w:r>
          </w:p>
        </w:tc>
      </w:tr>
      <w:tr w:rsidR="00A4417F">
        <w:tc>
          <w:tcPr>
            <w:tcW w:w="76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20251A">
            <w:pPr>
              <w:pStyle w:val="Standard"/>
              <w:tabs>
                <w:tab w:val="left" w:pos="6877"/>
                <w:tab w:val="left" w:pos="8011"/>
                <w:tab w:val="right" w:leader="dot" w:pos="10137"/>
              </w:tabs>
              <w:snapToGrid w:val="0"/>
              <w:spacing w:before="60" w:after="60"/>
              <w:ind w:left="214"/>
              <w:jc w:val="both"/>
            </w:pPr>
            <w:r>
              <w:rPr>
                <w:rFonts w:ascii="Arial" w:eastAsia="Arial" w:hAnsi="Arial" w:cs="Arial"/>
              </w:rPr>
              <w:t xml:space="preserve">Le service départemental de l’Office Français de la Biodiversité (ex-ONEMA, ex-AFB) sera </w:t>
            </w:r>
            <w:r>
              <w:rPr>
                <w:rFonts w:ascii="Arial" w:eastAsia="Arial" w:hAnsi="Arial" w:cs="Arial"/>
                <w:b/>
                <w:bCs/>
              </w:rPr>
              <w:t xml:space="preserve">prévenu au moins 7 jours avant le début des travaux </w:t>
            </w:r>
            <w:r>
              <w:rPr>
                <w:rFonts w:ascii="Arial" w:eastAsia="Arial" w:hAnsi="Arial" w:cs="Arial"/>
              </w:rPr>
              <w:t>(voir coordonnées dans tableau joint).</w:t>
            </w:r>
          </w:p>
        </w:tc>
        <w:tc>
          <w:tcPr>
            <w:tcW w:w="32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17F" w:rsidRDefault="00816233">
            <w:pPr>
              <w:pStyle w:val="Standard"/>
              <w:tabs>
                <w:tab w:val="left" w:pos="6663"/>
                <w:tab w:val="left" w:pos="7797"/>
                <w:tab w:val="right" w:leader="dot" w:pos="9923"/>
              </w:tabs>
              <w:snapToGrid w:val="0"/>
              <w:spacing w:before="60" w:after="60"/>
              <w:rPr>
                <w:rFonts w:ascii="Arial" w:eastAsia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20251A">
              <w:rPr>
                <w:rFonts w:ascii="Arial" w:eastAsia="Arial" w:hAnsi="Arial" w:cs="Arial"/>
                <w:lang w:eastAsia="fr-FR"/>
              </w:rPr>
              <w:t xml:space="preserve">   Oui</w:t>
            </w:r>
          </w:p>
        </w:tc>
      </w:tr>
    </w:tbl>
    <w:p w:rsidR="00A4417F" w:rsidRDefault="0020251A">
      <w:pPr>
        <w:pStyle w:val="Standard"/>
        <w:tabs>
          <w:tab w:val="right" w:leader="dot" w:pos="1080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Compléments d'informations : </w:t>
      </w:r>
      <w:r>
        <w:rPr>
          <w:rFonts w:ascii="Arial" w:eastAsia="Arial" w:hAnsi="Arial" w:cs="Arial"/>
          <w:sz w:val="22"/>
          <w:szCs w:val="22"/>
        </w:rPr>
        <w:tab/>
      </w:r>
    </w:p>
    <w:p w:rsidR="00A4417F" w:rsidRDefault="0020251A">
      <w:pPr>
        <w:pStyle w:val="Standard"/>
        <w:tabs>
          <w:tab w:val="right" w:leader="dot" w:pos="1080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A4417F" w:rsidRDefault="0020251A">
      <w:pPr>
        <w:pStyle w:val="Standard"/>
        <w:tabs>
          <w:tab w:val="right" w:leader="dot" w:pos="1080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A4417F" w:rsidRDefault="0020251A">
      <w:pPr>
        <w:pStyle w:val="Standard"/>
        <w:tabs>
          <w:tab w:val="right" w:leader="dot" w:pos="1080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A4417F" w:rsidRDefault="0020251A">
      <w:pPr>
        <w:pStyle w:val="Standard"/>
        <w:tabs>
          <w:tab w:val="right" w:leader="dot" w:pos="1080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A4417F" w:rsidRDefault="0020251A">
      <w:pPr>
        <w:pStyle w:val="Standard"/>
        <w:tabs>
          <w:tab w:val="right" w:leader="dot" w:pos="1080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A4417F" w:rsidRDefault="0020251A">
      <w:pPr>
        <w:pStyle w:val="Standard"/>
        <w:tabs>
          <w:tab w:val="right" w:leader="dot" w:pos="1080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A4417F" w:rsidRDefault="00A4417F">
      <w:pPr>
        <w:pStyle w:val="Standard"/>
        <w:tabs>
          <w:tab w:val="right" w:leader="dot" w:pos="10800"/>
        </w:tabs>
        <w:spacing w:before="200"/>
        <w:rPr>
          <w:rFonts w:ascii="Arial" w:eastAsia="Arial" w:hAnsi="Arial" w:cs="Arial"/>
          <w:sz w:val="16"/>
          <w:szCs w:val="16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9"/>
        <w:gridCol w:w="2073"/>
      </w:tblGrid>
      <w:tr w:rsidR="00A4417F" w:rsidRPr="00816233"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17F" w:rsidRPr="00816233" w:rsidRDefault="0020251A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trike/>
              </w:rPr>
            </w:pPr>
            <w:r w:rsidRPr="00816233">
              <w:rPr>
                <w:rFonts w:ascii="Arial" w:eastAsia="Arial" w:hAnsi="Arial" w:cs="Arial"/>
                <w:b/>
                <w:bCs/>
                <w:strike/>
              </w:rPr>
              <w:t>Mesures compensatoires</w:t>
            </w:r>
          </w:p>
        </w:tc>
      </w:tr>
      <w:tr w:rsidR="00A4417F" w:rsidRPr="00816233">
        <w:tc>
          <w:tcPr>
            <w:tcW w:w="8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17F" w:rsidRPr="00816233" w:rsidRDefault="0020251A">
            <w:pPr>
              <w:pStyle w:val="En-tte"/>
              <w:tabs>
                <w:tab w:val="right" w:leader="dot" w:pos="9853"/>
              </w:tabs>
              <w:spacing w:before="120" w:after="20"/>
              <w:rPr>
                <w:rFonts w:ascii="Arial" w:eastAsia="Arial" w:hAnsi="Arial" w:cs="Arial"/>
                <w:b/>
                <w:bCs/>
                <w:i/>
                <w:iCs/>
                <w:strike/>
              </w:rPr>
            </w:pPr>
            <w:r w:rsidRPr="00816233">
              <w:rPr>
                <w:rFonts w:ascii="Arial" w:eastAsia="Arial" w:hAnsi="Arial" w:cs="Arial"/>
                <w:b/>
                <w:bCs/>
                <w:i/>
                <w:iCs/>
                <w:strike/>
              </w:rPr>
              <w:t>Existe-il des impacts pérennes des aménagements (en dehors de la période de travaux) sur les milieux aquatiques ?</w:t>
            </w:r>
          </w:p>
        </w:tc>
        <w:tc>
          <w:tcPr>
            <w:tcW w:w="2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17F" w:rsidRPr="00816233" w:rsidRDefault="0020251A">
            <w:pPr>
              <w:pStyle w:val="Standard"/>
              <w:tabs>
                <w:tab w:val="left" w:pos="6663"/>
                <w:tab w:val="left" w:pos="7797"/>
                <w:tab w:val="right" w:leader="dot" w:pos="9923"/>
              </w:tabs>
              <w:snapToGrid w:val="0"/>
              <w:spacing w:before="60" w:after="60"/>
              <w:rPr>
                <w:rFonts w:ascii="Arial" w:eastAsia="Arial" w:hAnsi="Arial" w:cs="Arial"/>
                <w:strike/>
              </w:rPr>
            </w:pPr>
            <w:r w:rsidRPr="00816233">
              <w:rPr>
                <w:rFonts w:ascii="Arial" w:eastAsia="Arial" w:hAnsi="Arial" w:cs="Arial"/>
                <w:strike/>
              </w:rPr>
              <w:t xml:space="preserve"> </w:t>
            </w:r>
            <w:r w:rsidRPr="00816233">
              <w:rPr>
                <w:rFonts w:ascii="Arial" w:hAnsi="Arial" w:cs="Arial"/>
                <w:strike/>
                <w:lang w:eastAsia="fr-FR"/>
              </w:rPr>
              <w:t xml:space="preserve"> </w:t>
            </w:r>
            <w:r w:rsidRPr="00816233">
              <w:rPr>
                <w:rFonts w:ascii="Arial" w:eastAsia="Arial" w:hAnsi="Arial" w:cs="Arial"/>
                <w:strike/>
                <w:sz w:val="32"/>
                <w:szCs w:val="32"/>
                <w:lang w:eastAsia="fr-FR"/>
              </w:rPr>
              <w:t>□</w:t>
            </w:r>
            <w:r w:rsidRPr="00816233">
              <w:rPr>
                <w:rFonts w:ascii="Arial" w:eastAsia="Arial" w:hAnsi="Arial" w:cs="Arial"/>
                <w:strike/>
                <w:lang w:eastAsia="fr-FR"/>
              </w:rPr>
              <w:t xml:space="preserve">   Oui  </w:t>
            </w:r>
            <w:r w:rsidRPr="00816233">
              <w:rPr>
                <w:rFonts w:ascii="Arial" w:eastAsia="Arial" w:hAnsi="Arial" w:cs="Arial"/>
                <w:strike/>
                <w:sz w:val="32"/>
                <w:szCs w:val="32"/>
                <w:lang w:eastAsia="fr-FR"/>
              </w:rPr>
              <w:t>□</w:t>
            </w:r>
            <w:r w:rsidRPr="00816233">
              <w:rPr>
                <w:rFonts w:ascii="Arial" w:eastAsia="Arial" w:hAnsi="Arial" w:cs="Arial"/>
                <w:strike/>
                <w:lang w:eastAsia="fr-FR"/>
              </w:rPr>
              <w:t xml:space="preserve"> Non</w:t>
            </w:r>
          </w:p>
        </w:tc>
      </w:tr>
      <w:tr w:rsidR="00A4417F" w:rsidRPr="00816233"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17F" w:rsidRPr="00816233" w:rsidRDefault="0020251A">
            <w:pPr>
              <w:pStyle w:val="Standard"/>
              <w:tabs>
                <w:tab w:val="left" w:pos="1494"/>
              </w:tabs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  <w:strike/>
              </w:rPr>
            </w:pPr>
            <w:r w:rsidRPr="00816233">
              <w:rPr>
                <w:rFonts w:ascii="Arial" w:eastAsia="Arial" w:hAnsi="Arial" w:cs="Arial"/>
                <w:b/>
                <w:bCs/>
                <w:i/>
                <w:iCs/>
                <w:strike/>
              </w:rPr>
              <w:t xml:space="preserve">Détailler les mesures compensatoires aux impacts </w:t>
            </w:r>
            <w:r w:rsidRPr="00816233">
              <w:rPr>
                <w:rFonts w:ascii="Arial" w:eastAsia="Arial" w:hAnsi="Arial" w:cs="Arial"/>
                <w:b/>
                <w:bCs/>
                <w:i/>
                <w:iCs/>
                <w:strike/>
                <w:u w:val="single"/>
              </w:rPr>
              <w:t>en cours d’eau :</w:t>
            </w:r>
          </w:p>
          <w:p w:rsidR="00A4417F" w:rsidRPr="00816233" w:rsidRDefault="0020251A">
            <w:pPr>
              <w:pStyle w:val="Standard"/>
              <w:tabs>
                <w:tab w:val="right" w:leader="dot" w:pos="10770"/>
              </w:tabs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816233">
              <w:rPr>
                <w:rFonts w:ascii="Arial" w:eastAsia="Arial" w:hAnsi="Arial" w:cs="Arial"/>
                <w:strike/>
                <w:sz w:val="22"/>
                <w:szCs w:val="22"/>
              </w:rPr>
              <w:t>l</w:t>
            </w:r>
            <w:r w:rsidRPr="00816233">
              <w:rPr>
                <w:rFonts w:ascii="Arial" w:hAnsi="Arial" w:cs="Arial"/>
                <w:strike/>
                <w:lang w:eastAsia="fr-FR"/>
              </w:rPr>
              <w:t>ocalisation (joindre un plan) :</w:t>
            </w:r>
            <w:r w:rsidRPr="00816233">
              <w:rPr>
                <w:rFonts w:ascii="Arial" w:hAnsi="Arial" w:cs="Arial"/>
                <w:strike/>
                <w:lang w:eastAsia="fr-FR"/>
              </w:rPr>
              <w:tab/>
            </w:r>
          </w:p>
          <w:p w:rsidR="00A4417F" w:rsidRPr="00816233" w:rsidRDefault="0020251A">
            <w:pPr>
              <w:pStyle w:val="Standard"/>
              <w:tabs>
                <w:tab w:val="right" w:leader="dot" w:pos="10770"/>
              </w:tabs>
              <w:rPr>
                <w:rFonts w:ascii="Arial" w:hAnsi="Arial" w:cs="Arial"/>
                <w:strike/>
                <w:lang w:eastAsia="fr-FR"/>
              </w:rPr>
            </w:pPr>
            <w:r w:rsidRPr="00816233">
              <w:rPr>
                <w:rFonts w:ascii="Arial" w:hAnsi="Arial" w:cs="Arial"/>
                <w:strike/>
                <w:lang w:eastAsia="fr-FR"/>
              </w:rPr>
              <w:tab/>
            </w:r>
          </w:p>
          <w:p w:rsidR="00A4417F" w:rsidRPr="00816233" w:rsidRDefault="0020251A">
            <w:pPr>
              <w:pStyle w:val="Standard"/>
              <w:tabs>
                <w:tab w:val="right" w:leader="dot" w:pos="10770"/>
              </w:tabs>
              <w:rPr>
                <w:rFonts w:ascii="Arial" w:hAnsi="Arial" w:cs="Arial"/>
                <w:strike/>
                <w:lang w:eastAsia="fr-FR"/>
              </w:rPr>
            </w:pPr>
            <w:r w:rsidRPr="00816233">
              <w:rPr>
                <w:rFonts w:ascii="Arial" w:hAnsi="Arial" w:cs="Arial"/>
                <w:strike/>
                <w:lang w:eastAsia="fr-FR"/>
              </w:rPr>
              <w:t>consistance :</w:t>
            </w:r>
            <w:r w:rsidRPr="00816233">
              <w:rPr>
                <w:rFonts w:ascii="Arial" w:hAnsi="Arial" w:cs="Arial"/>
                <w:strike/>
                <w:lang w:eastAsia="fr-FR"/>
              </w:rPr>
              <w:tab/>
            </w:r>
          </w:p>
          <w:p w:rsidR="00A4417F" w:rsidRPr="00816233" w:rsidRDefault="0020251A">
            <w:pPr>
              <w:pStyle w:val="Standard"/>
              <w:tabs>
                <w:tab w:val="right" w:leader="dot" w:pos="10770"/>
              </w:tabs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816233">
              <w:rPr>
                <w:rFonts w:ascii="Arial" w:eastAsia="Arial" w:hAnsi="Arial" w:cs="Arial"/>
                <w:strike/>
                <w:sz w:val="22"/>
                <w:szCs w:val="22"/>
              </w:rPr>
              <w:tab/>
            </w:r>
          </w:p>
          <w:p w:rsidR="00A4417F" w:rsidRPr="00816233" w:rsidRDefault="0020251A">
            <w:pPr>
              <w:pStyle w:val="Standard"/>
              <w:tabs>
                <w:tab w:val="right" w:leader="dot" w:pos="10770"/>
              </w:tabs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816233">
              <w:rPr>
                <w:rFonts w:ascii="Arial" w:eastAsia="Arial" w:hAnsi="Arial" w:cs="Arial"/>
                <w:strike/>
                <w:sz w:val="22"/>
                <w:szCs w:val="22"/>
              </w:rPr>
              <w:tab/>
            </w:r>
          </w:p>
          <w:p w:rsidR="00A4417F" w:rsidRPr="00816233" w:rsidRDefault="0020251A">
            <w:pPr>
              <w:pStyle w:val="Standard"/>
              <w:tabs>
                <w:tab w:val="right" w:leader="dot" w:pos="10770"/>
              </w:tabs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816233">
              <w:rPr>
                <w:rFonts w:ascii="Arial" w:eastAsia="Arial" w:hAnsi="Arial" w:cs="Arial"/>
                <w:strike/>
                <w:sz w:val="22"/>
                <w:szCs w:val="22"/>
              </w:rPr>
              <w:tab/>
            </w:r>
          </w:p>
        </w:tc>
      </w:tr>
      <w:tr w:rsidR="00A4417F" w:rsidRPr="00816233"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417F" w:rsidRPr="00816233" w:rsidRDefault="0020251A">
            <w:pPr>
              <w:pStyle w:val="Standard"/>
              <w:tabs>
                <w:tab w:val="left" w:pos="1134"/>
              </w:tabs>
              <w:spacing w:before="113"/>
              <w:jc w:val="both"/>
              <w:rPr>
                <w:rFonts w:ascii="Arial" w:eastAsia="Arial" w:hAnsi="Arial" w:cs="Arial"/>
                <w:b/>
                <w:bCs/>
                <w:i/>
                <w:iCs/>
                <w:strike/>
                <w:lang w:eastAsia="fr-FR"/>
              </w:rPr>
            </w:pPr>
            <w:r w:rsidRPr="00816233">
              <w:rPr>
                <w:rFonts w:ascii="Arial" w:eastAsia="Arial" w:hAnsi="Arial" w:cs="Arial"/>
                <w:b/>
                <w:bCs/>
                <w:i/>
                <w:iCs/>
                <w:strike/>
                <w:lang w:eastAsia="fr-FR"/>
              </w:rPr>
              <w:t xml:space="preserve">Détailler les mesures compensatoires aux impacts </w:t>
            </w:r>
            <w:r w:rsidRPr="00816233">
              <w:rPr>
                <w:rFonts w:ascii="Arial" w:eastAsia="Arial" w:hAnsi="Arial" w:cs="Arial"/>
                <w:b/>
                <w:bCs/>
                <w:i/>
                <w:iCs/>
                <w:strike/>
                <w:u w:val="single"/>
                <w:lang w:eastAsia="fr-FR"/>
              </w:rPr>
              <w:t>sur les zones humides :</w:t>
            </w:r>
          </w:p>
          <w:p w:rsidR="00A4417F" w:rsidRPr="00816233" w:rsidRDefault="0020251A">
            <w:pPr>
              <w:pStyle w:val="Standard"/>
              <w:tabs>
                <w:tab w:val="left" w:pos="1134"/>
              </w:tabs>
              <w:spacing w:before="113"/>
              <w:jc w:val="both"/>
              <w:rPr>
                <w:rFonts w:ascii="Arial" w:hAnsi="Arial"/>
                <w:strike/>
              </w:rPr>
            </w:pPr>
            <w:r w:rsidRPr="00816233">
              <w:rPr>
                <w:rFonts w:ascii="Arial" w:hAnsi="Arial" w:cs="Arial"/>
                <w:strike/>
                <w:sz w:val="16"/>
                <w:szCs w:val="16"/>
                <w:lang w:eastAsia="fr-FR"/>
              </w:rPr>
              <w:t>(valeur guide de 200% de la surface perdue, compensation recherchée en priorité sur le site impacté ou à proximité de celui-</w:t>
            </w:r>
            <w:r w:rsidRPr="00816233">
              <w:rPr>
                <w:rFonts w:ascii="Arial" w:hAnsi="Arial"/>
                <w:strike/>
                <w:sz w:val="16"/>
                <w:szCs w:val="16"/>
              </w:rPr>
              <w:t>ci. Lorsque cela n’est pas possible, pour des raisons techniques ou de coûts disproportionnés, cette compensation doit être réalisée préférentiellement dans le même sous bassin ou, à défaut, dans un sous bassin adjacent et dans la limite de la même hydro-écorégion de niveau 1 (cf. carte 6B-</w:t>
            </w:r>
            <w:r w:rsidRPr="00816233">
              <w:rPr>
                <w:rFonts w:ascii="Arial" w:hAnsi="Arial" w:cs="Arial"/>
                <w:strike/>
                <w:sz w:val="16"/>
                <w:szCs w:val="16"/>
                <w:lang w:eastAsia="fr-FR"/>
              </w:rPr>
              <w:t>A du SDAGE))</w:t>
            </w:r>
            <w:r w:rsidRPr="00816233">
              <w:rPr>
                <w:rFonts w:ascii="Arial" w:hAnsi="Arial" w:cs="Arial"/>
                <w:strike/>
                <w:lang w:eastAsia="fr-FR"/>
              </w:rPr>
              <w:t>:</w:t>
            </w:r>
          </w:p>
          <w:p w:rsidR="00A4417F" w:rsidRPr="00816233" w:rsidRDefault="0020251A">
            <w:pPr>
              <w:pStyle w:val="Standard"/>
              <w:numPr>
                <w:ilvl w:val="0"/>
                <w:numId w:val="14"/>
              </w:numPr>
              <w:tabs>
                <w:tab w:val="left" w:pos="2041"/>
              </w:tabs>
              <w:spacing w:before="113"/>
              <w:ind w:left="907" w:hanging="340"/>
              <w:jc w:val="both"/>
              <w:rPr>
                <w:rFonts w:ascii="Arial" w:hAnsi="Arial"/>
                <w:strike/>
              </w:rPr>
            </w:pPr>
            <w:r w:rsidRPr="00816233">
              <w:rPr>
                <w:rFonts w:ascii="Arial" w:hAnsi="Arial" w:cs="Arial"/>
                <w:strike/>
                <w:lang w:eastAsia="fr-FR"/>
              </w:rPr>
              <w:t>………….. ha(s) correspondant(s) à la</w:t>
            </w:r>
            <w:r w:rsidRPr="00816233">
              <w:rPr>
                <w:rFonts w:ascii="Arial" w:hAnsi="Arial"/>
                <w:strike/>
                <w:lang w:eastAsia="fr-FR"/>
              </w:rPr>
              <w:t xml:space="preserve"> compensation minimale à hauteur de 100% de la surface détruite par la création ou </w:t>
            </w:r>
            <w:r w:rsidRPr="00816233">
              <w:rPr>
                <w:rFonts w:ascii="Arial" w:hAnsi="Arial"/>
                <w:strike/>
              </w:rPr>
              <w:t>la restauration de zone humide fortement dégradée, en visant des fonctions équivalentes à celles impactées par le projet – Gestionnaire : ………………………………………………………………</w:t>
            </w:r>
          </w:p>
          <w:p w:rsidR="00A4417F" w:rsidRPr="00816233" w:rsidRDefault="0020251A">
            <w:pPr>
              <w:pStyle w:val="Standard"/>
              <w:numPr>
                <w:ilvl w:val="0"/>
                <w:numId w:val="14"/>
              </w:numPr>
              <w:tabs>
                <w:tab w:val="left" w:pos="2041"/>
              </w:tabs>
              <w:spacing w:before="113"/>
              <w:ind w:left="907" w:hanging="340"/>
              <w:jc w:val="both"/>
              <w:rPr>
                <w:rFonts w:ascii="Arial" w:hAnsi="Arial"/>
                <w:strike/>
              </w:rPr>
            </w:pPr>
            <w:r w:rsidRPr="00816233">
              <w:rPr>
                <w:rFonts w:ascii="Arial" w:hAnsi="Arial" w:cs="Arial"/>
                <w:strike/>
                <w:lang w:eastAsia="fr-FR"/>
              </w:rPr>
              <w:t xml:space="preserve">………….. ha(s) correspondant(s) à la </w:t>
            </w:r>
            <w:r w:rsidRPr="00816233">
              <w:rPr>
                <w:rFonts w:ascii="Arial" w:hAnsi="Arial"/>
                <w:strike/>
              </w:rPr>
              <w:t>compensation complémentaire par l'amélioration des fonctions de zones humides partiellement dégradées - Gestionnaire : ……………………………………………………………..………..</w:t>
            </w:r>
          </w:p>
          <w:p w:rsidR="00A4417F" w:rsidRPr="00816233" w:rsidRDefault="00A4417F">
            <w:pPr>
              <w:pStyle w:val="Standard"/>
              <w:tabs>
                <w:tab w:val="left" w:pos="1134"/>
              </w:tabs>
              <w:spacing w:before="113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</w:p>
          <w:p w:rsidR="00A4417F" w:rsidRPr="00816233" w:rsidRDefault="0020251A">
            <w:pPr>
              <w:pStyle w:val="Standard"/>
              <w:tabs>
                <w:tab w:val="right" w:leader="dot" w:pos="10770"/>
              </w:tabs>
              <w:rPr>
                <w:rFonts w:ascii="Arial" w:eastAsia="Arial" w:hAnsi="Arial" w:cs="Arial"/>
                <w:strike/>
              </w:rPr>
            </w:pPr>
            <w:r w:rsidRPr="00816233">
              <w:rPr>
                <w:rFonts w:ascii="Arial" w:eastAsia="Arial" w:hAnsi="Arial" w:cs="Arial"/>
                <w:strike/>
              </w:rPr>
              <w:t>Fonctions équivalentes à celles de la zone humide impactée :</w:t>
            </w:r>
          </w:p>
          <w:p w:rsidR="00A4417F" w:rsidRPr="00816233" w:rsidRDefault="0020251A">
            <w:pPr>
              <w:pStyle w:val="Standard"/>
              <w:tabs>
                <w:tab w:val="left" w:pos="1854"/>
              </w:tabs>
              <w:ind w:left="720"/>
              <w:jc w:val="both"/>
              <w:rPr>
                <w:rFonts w:ascii="Arial" w:hAnsi="Arial" w:cs="Arial"/>
                <w:strike/>
                <w:lang w:eastAsia="fr-FR"/>
              </w:rPr>
            </w:pPr>
            <w:r w:rsidRPr="00816233">
              <w:rPr>
                <w:rFonts w:ascii="Arial" w:eastAsia="Arial" w:hAnsi="Arial" w:cs="Arial"/>
                <w:strike/>
                <w:sz w:val="32"/>
                <w:szCs w:val="32"/>
                <w:lang w:eastAsia="fr-FR"/>
              </w:rPr>
              <w:t xml:space="preserve">□ </w:t>
            </w:r>
            <w:r w:rsidRPr="00816233">
              <w:rPr>
                <w:rFonts w:ascii="Arial" w:hAnsi="Arial" w:cs="Arial"/>
                <w:strike/>
                <w:lang w:eastAsia="fr-FR"/>
              </w:rPr>
              <w:t>hydraulique/hydrologique</w:t>
            </w:r>
          </w:p>
          <w:p w:rsidR="00A4417F" w:rsidRPr="00816233" w:rsidRDefault="0020251A">
            <w:pPr>
              <w:pStyle w:val="Standard"/>
              <w:tabs>
                <w:tab w:val="left" w:pos="1854"/>
              </w:tabs>
              <w:ind w:left="720"/>
              <w:jc w:val="both"/>
              <w:rPr>
                <w:rFonts w:ascii="Arial" w:hAnsi="Arial" w:cs="Arial"/>
                <w:strike/>
                <w:lang w:eastAsia="fr-FR"/>
              </w:rPr>
            </w:pPr>
            <w:r w:rsidRPr="00816233">
              <w:rPr>
                <w:rFonts w:ascii="Arial" w:eastAsia="Arial" w:hAnsi="Arial" w:cs="Arial"/>
                <w:strike/>
                <w:sz w:val="32"/>
                <w:szCs w:val="32"/>
                <w:lang w:eastAsia="fr-FR"/>
              </w:rPr>
              <w:t xml:space="preserve">□ </w:t>
            </w:r>
            <w:r w:rsidRPr="00816233">
              <w:rPr>
                <w:rFonts w:ascii="Arial" w:hAnsi="Arial" w:cs="Arial"/>
                <w:strike/>
                <w:lang w:eastAsia="fr-FR"/>
              </w:rPr>
              <w:t>biogéochimique</w:t>
            </w:r>
          </w:p>
          <w:p w:rsidR="00A4417F" w:rsidRPr="00816233" w:rsidRDefault="0020251A">
            <w:pPr>
              <w:pStyle w:val="Standard"/>
              <w:tabs>
                <w:tab w:val="left" w:pos="1854"/>
              </w:tabs>
              <w:spacing w:before="113"/>
              <w:ind w:left="720"/>
              <w:jc w:val="both"/>
              <w:rPr>
                <w:rFonts w:ascii="Arial" w:hAnsi="Arial"/>
                <w:strike/>
              </w:rPr>
            </w:pPr>
            <w:r w:rsidRPr="00816233">
              <w:rPr>
                <w:rFonts w:ascii="Arial" w:eastAsia="Arial" w:hAnsi="Arial" w:cs="Arial"/>
                <w:strike/>
                <w:sz w:val="32"/>
                <w:szCs w:val="32"/>
                <w:lang w:eastAsia="fr-FR"/>
              </w:rPr>
              <w:t xml:space="preserve">□ </w:t>
            </w:r>
            <w:r w:rsidRPr="00816233">
              <w:rPr>
                <w:rFonts w:ascii="Arial" w:hAnsi="Arial" w:cs="Arial"/>
                <w:strike/>
                <w:lang w:eastAsia="fr-FR"/>
              </w:rPr>
              <w:t>biologique/écologique</w:t>
            </w:r>
          </w:p>
          <w:p w:rsidR="00A4417F" w:rsidRPr="00816233" w:rsidRDefault="0020251A">
            <w:pPr>
              <w:pStyle w:val="Standard"/>
              <w:tabs>
                <w:tab w:val="left" w:pos="1134"/>
              </w:tabs>
              <w:spacing w:before="113"/>
              <w:jc w:val="both"/>
              <w:rPr>
                <w:rFonts w:ascii="Arial" w:hAnsi="Arial"/>
                <w:strike/>
              </w:rPr>
            </w:pPr>
            <w:r w:rsidRPr="00816233">
              <w:rPr>
                <w:rFonts w:ascii="Arial" w:hAnsi="Arial"/>
                <w:strike/>
              </w:rPr>
              <w:t xml:space="preserve">Fournir un </w:t>
            </w:r>
            <w:r w:rsidRPr="00816233">
              <w:rPr>
                <w:rFonts w:ascii="Arial" w:hAnsi="Arial"/>
                <w:b/>
                <w:bCs/>
                <w:strike/>
              </w:rPr>
              <w:t xml:space="preserve">plan de gestion </w:t>
            </w:r>
            <w:r w:rsidRPr="00816233">
              <w:rPr>
                <w:rFonts w:ascii="Arial" w:hAnsi="Arial"/>
                <w:strike/>
              </w:rPr>
              <w:t xml:space="preserve">pour chaque mesure compensatoire, précisant </w:t>
            </w:r>
            <w:r w:rsidRPr="00816233">
              <w:rPr>
                <w:rFonts w:ascii="Arial" w:hAnsi="Arial" w:cs="Arial"/>
                <w:strike/>
                <w:lang w:eastAsia="fr-FR"/>
              </w:rPr>
              <w:t>la nature des travaux, leur coût, la date de réalisation, l’état initial du milieu, l’objectif à atteindre avec les indicateurs de suivi, la durée de gestion.</w:t>
            </w:r>
          </w:p>
          <w:p w:rsidR="00A4417F" w:rsidRPr="00816233" w:rsidRDefault="00A4417F">
            <w:pPr>
              <w:pStyle w:val="Standard"/>
              <w:tabs>
                <w:tab w:val="left" w:pos="1134"/>
              </w:tabs>
              <w:spacing w:before="113"/>
              <w:jc w:val="both"/>
              <w:rPr>
                <w:rFonts w:ascii="Arial" w:hAnsi="Arial"/>
                <w:strike/>
              </w:rPr>
            </w:pPr>
          </w:p>
          <w:p w:rsidR="00A4417F" w:rsidRPr="00816233" w:rsidRDefault="0020251A">
            <w:pPr>
              <w:pStyle w:val="Standard"/>
              <w:spacing w:before="113"/>
              <w:jc w:val="both"/>
              <w:rPr>
                <w:rFonts w:ascii="Arial" w:hAnsi="Arial" w:cs="Arial"/>
                <w:strike/>
                <w:lang w:eastAsia="fr-FR"/>
              </w:rPr>
            </w:pPr>
            <w:r w:rsidRPr="00816233">
              <w:rPr>
                <w:rFonts w:ascii="Arial" w:hAnsi="Arial" w:cs="Arial"/>
                <w:strike/>
                <w:lang w:eastAsia="fr-FR"/>
              </w:rPr>
              <w:t>Maîtrise foncière du tènement foncier accueillant la mesure compensatoire :</w:t>
            </w:r>
          </w:p>
          <w:p w:rsidR="00A4417F" w:rsidRPr="00816233" w:rsidRDefault="0020251A">
            <w:pPr>
              <w:pStyle w:val="Standard"/>
              <w:tabs>
                <w:tab w:val="right" w:leader="dot" w:pos="10942"/>
              </w:tabs>
              <w:spacing w:before="113"/>
              <w:ind w:left="142"/>
              <w:jc w:val="both"/>
              <w:rPr>
                <w:rFonts w:ascii="Arial" w:eastAsia="Arial" w:hAnsi="Arial" w:cs="Arial"/>
                <w:strike/>
              </w:rPr>
            </w:pPr>
            <w:r w:rsidRPr="00816233">
              <w:rPr>
                <w:rFonts w:ascii="Arial" w:hAnsi="Arial" w:cs="Arial"/>
                <w:strike/>
                <w:lang w:eastAsia="fr-FR"/>
              </w:rPr>
              <w:t xml:space="preserve">                 □ par la propriété □ par convention (joindre les justificatifs et le détail du parcellaire concerné)</w:t>
            </w:r>
          </w:p>
          <w:p w:rsidR="00A4417F" w:rsidRPr="00816233" w:rsidRDefault="0020251A">
            <w:pPr>
              <w:pStyle w:val="Standard"/>
              <w:tabs>
                <w:tab w:val="right" w:leader="dot" w:pos="10942"/>
              </w:tabs>
              <w:spacing w:before="113"/>
              <w:ind w:left="142"/>
              <w:jc w:val="both"/>
              <w:rPr>
                <w:rFonts w:ascii="Arial" w:eastAsia="Arial" w:hAnsi="Arial" w:cs="Arial"/>
                <w:strike/>
              </w:rPr>
            </w:pPr>
            <w:r w:rsidRPr="00816233">
              <w:rPr>
                <w:rFonts w:ascii="Arial" w:hAnsi="Arial" w:cs="Arial"/>
                <w:strike/>
                <w:lang w:eastAsia="fr-FR"/>
              </w:rPr>
              <w:t>Le cas échéant, signée par l’exploitant concerné</w:t>
            </w:r>
          </w:p>
        </w:tc>
      </w:tr>
    </w:tbl>
    <w:p w:rsidR="00A4417F" w:rsidRDefault="00A4417F">
      <w:pPr>
        <w:pStyle w:val="Standard"/>
        <w:tabs>
          <w:tab w:val="left" w:pos="1134"/>
        </w:tabs>
        <w:spacing w:before="113"/>
        <w:jc w:val="both"/>
        <w:rPr>
          <w:rFonts w:ascii="Arial" w:hAnsi="Arial" w:cs="Arial"/>
          <w:lang w:eastAsia="fr-FR"/>
        </w:rPr>
      </w:pPr>
    </w:p>
    <w:p w:rsidR="0020251A" w:rsidRDefault="0020251A">
      <w:pPr>
        <w:rPr>
          <w:rFonts w:ascii="Times New Roman" w:eastAsia="Times New Roman" w:hAnsi="Times New Roman" w:cs="Times New Roman"/>
          <w:vanish/>
          <w:sz w:val="20"/>
          <w:szCs w:val="20"/>
          <w:lang w:bidi="fr-FR"/>
        </w:rPr>
      </w:pPr>
      <w:r>
        <w:br w:type="page"/>
      </w:r>
    </w:p>
    <w:tbl>
      <w:tblPr>
        <w:tblW w:w="10890" w:type="dxa"/>
        <w:tblInd w:w="-1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90"/>
      </w:tblGrid>
      <w:tr w:rsidR="00A4417F"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17F" w:rsidRDefault="0011259A" w:rsidP="0011259A">
            <w:pPr>
              <w:pStyle w:val="Style1"/>
              <w:numPr>
                <w:ilvl w:val="0"/>
                <w:numId w:val="0"/>
              </w:numPr>
            </w:pPr>
            <w:bookmarkStart w:id="24" w:name="__RefHeading__21058_1881282600"/>
            <w:r>
              <w:t xml:space="preserve">5. </w:t>
            </w:r>
            <w:r w:rsidR="0020251A">
              <w:t>Contexte réglementaire et zones d’enjeux spécifiques</w:t>
            </w:r>
            <w:bookmarkEnd w:id="24"/>
          </w:p>
        </w:tc>
      </w:tr>
      <w:tr w:rsidR="00A4417F"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17F" w:rsidRDefault="0020251A">
            <w:pPr>
              <w:pStyle w:val="TableContents"/>
              <w:spacing w:before="60" w:after="20"/>
              <w:ind w:left="301"/>
              <w:rPr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NATURA 2000 :</w:t>
            </w:r>
          </w:p>
        </w:tc>
      </w:tr>
      <w:tr w:rsidR="00A4417F">
        <w:tc>
          <w:tcPr>
            <w:tcW w:w="10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17F" w:rsidRDefault="0020251A">
            <w:pPr>
              <w:pStyle w:val="En-tte"/>
              <w:numPr>
                <w:ilvl w:val="0"/>
                <w:numId w:val="16"/>
              </w:numPr>
              <w:tabs>
                <w:tab w:val="left" w:pos="862"/>
                <w:tab w:val="right" w:leader="dot" w:pos="9853"/>
              </w:tabs>
              <w:spacing w:before="120" w:after="20"/>
              <w:jc w:val="both"/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CAS 1</w:t>
            </w:r>
            <w:r>
              <w:rPr>
                <w:rFonts w:ascii="Arial" w:eastAsia="Arial" w:hAnsi="Arial" w:cs="Arial"/>
              </w:rPr>
              <w:t> : les travaux se situent :</w:t>
            </w:r>
          </w:p>
          <w:p w:rsidR="00A4417F" w:rsidRDefault="00645E40">
            <w:pPr>
              <w:pStyle w:val="En-tte"/>
              <w:tabs>
                <w:tab w:val="right" w:leader="dot" w:pos="11271"/>
              </w:tabs>
              <w:spacing w:before="120" w:after="20"/>
              <w:ind w:left="1418"/>
              <w:jc w:val="both"/>
            </w:pPr>
            <w:r>
              <w:rPr>
                <w:rFonts w:ascii="Wingdings" w:eastAsia="Wingdings" w:hAnsi="Wingdings" w:cs="Wingdings"/>
              </w:rPr>
              <w:t></w:t>
            </w:r>
            <w:r w:rsidR="0020251A">
              <w:rPr>
                <w:rFonts w:ascii="Arial" w:eastAsia="Arial" w:hAnsi="Arial" w:cs="Arial"/>
              </w:rPr>
              <w:t xml:space="preserve"> dans un site NATURA 2000,</w:t>
            </w:r>
          </w:p>
          <w:p w:rsidR="00A4417F" w:rsidRDefault="0020251A">
            <w:pPr>
              <w:pStyle w:val="En-tte"/>
              <w:tabs>
                <w:tab w:val="right" w:leader="dot" w:pos="11271"/>
              </w:tabs>
              <w:spacing w:before="120" w:after="20"/>
              <w:ind w:left="1418"/>
              <w:jc w:val="both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en amont, et </w:t>
            </w:r>
            <w:proofErr w:type="spellStart"/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</w:rPr>
              <w:tab/>
              <w:t>ns</w:t>
            </w:r>
            <w:proofErr w:type="spellEnd"/>
            <w:r>
              <w:rPr>
                <w:rFonts w:ascii="Arial" w:eastAsia="Arial" w:hAnsi="Arial" w:cs="Arial"/>
              </w:rPr>
              <w:t xml:space="preserve"> un rayon de 500 ml, de l’un des sites NATURA 2000 suivants : S1 - S8 - S10 – S13 – S14 – S16 – S23 - S38 - S40 – S41.</w:t>
            </w:r>
          </w:p>
          <w:p w:rsidR="00A4417F" w:rsidRDefault="0020251A">
            <w:pPr>
              <w:pStyle w:val="En-tte"/>
              <w:tabs>
                <w:tab w:val="right" w:leader="dot" w:pos="11271"/>
              </w:tabs>
              <w:spacing w:before="120" w:after="20"/>
              <w:ind w:left="1418"/>
              <w:jc w:val="both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en aval et </w:t>
            </w:r>
            <w:proofErr w:type="spellStart"/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</w:rPr>
              <w:tab/>
              <w:t>ns</w:t>
            </w:r>
            <w:proofErr w:type="spellEnd"/>
            <w:r>
              <w:rPr>
                <w:rFonts w:ascii="Arial" w:eastAsia="Arial" w:hAnsi="Arial" w:cs="Arial"/>
              </w:rPr>
              <w:t xml:space="preserve"> un rayon de 100 ml, de l’un des sites NATURA 2000 suivants : S1 - S8 - S14 – S15 - S18 – S43.</w:t>
            </w:r>
          </w:p>
          <w:p w:rsidR="00A4417F" w:rsidRDefault="0020251A">
            <w:pPr>
              <w:pStyle w:val="En-tte"/>
              <w:tabs>
                <w:tab w:val="right" w:leader="dot" w:pos="9995"/>
              </w:tabs>
              <w:spacing w:before="120" w:after="20"/>
              <w:ind w:left="142"/>
              <w:jc w:val="both"/>
            </w:pPr>
            <w:r>
              <w:rPr>
                <w:rFonts w:ascii="Arial" w:eastAsia="Arial" w:hAnsi="Arial" w:cs="Arial"/>
              </w:rPr>
              <w:t xml:space="preserve">Il est </w:t>
            </w:r>
            <w:r>
              <w:rPr>
                <w:rFonts w:ascii="Arial" w:eastAsia="Arial" w:hAnsi="Arial" w:cs="Arial"/>
                <w:b/>
                <w:bCs/>
                <w:u w:val="single"/>
              </w:rPr>
              <w:t>OBLIGATOIRE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</w:rPr>
              <w:t>de réaliser une évaluation des incidences.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Sinon, le dossier sera considéré comme incomplet et ne pourra pas être instruit. Un formulaire d’évaluation simplifiée des incidences NATURA 2000 est à compléter et à joindre au présent document. (Article R.414-19 du code de l'environnement). Pour plus d'informations, se connecter sur le site de la DDT </w:t>
            </w:r>
            <w:hyperlink r:id="rId11" w:history="1">
              <w:r>
                <w:rPr>
                  <w:rStyle w:val="Internetlink"/>
                  <w:rFonts w:ascii="Arial" w:eastAsia="Arial" w:hAnsi="Arial" w:cs="Arial"/>
                </w:rPr>
                <w:t>http://www.observatoire.savoie.equipement-agriculture.gouv.fr/</w:t>
              </w:r>
            </w:hyperlink>
            <w:r>
              <w:rPr>
                <w:rFonts w:ascii="Arial" w:eastAsia="Arial" w:hAnsi="Arial" w:cs="Arial"/>
                <w:b/>
                <w:bCs/>
              </w:rPr>
              <w:t xml:space="preserve">, </w:t>
            </w:r>
            <w:r>
              <w:rPr>
                <w:rFonts w:ascii="Arial" w:eastAsia="Arial" w:hAnsi="Arial" w:cs="Arial"/>
              </w:rPr>
              <w:t>onglet environnement/</w:t>
            </w:r>
            <w:proofErr w:type="spellStart"/>
            <w:r>
              <w:rPr>
                <w:rFonts w:ascii="Arial" w:eastAsia="Arial" w:hAnsi="Arial" w:cs="Arial"/>
              </w:rPr>
              <w:t>Natura</w:t>
            </w:r>
            <w:proofErr w:type="spellEnd"/>
            <w:r>
              <w:rPr>
                <w:rFonts w:ascii="Arial" w:eastAsia="Arial" w:hAnsi="Arial" w:cs="Arial"/>
              </w:rPr>
              <w:t xml:space="preserve"> 2000 (liste et localisation des sites, description des espèces présentes).</w:t>
            </w:r>
          </w:p>
          <w:p w:rsidR="00A4417F" w:rsidRDefault="0020251A">
            <w:pPr>
              <w:pStyle w:val="En-tte"/>
              <w:tabs>
                <w:tab w:val="right" w:leader="dot" w:pos="9995"/>
              </w:tabs>
              <w:spacing w:before="120" w:after="2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 du site concerné : </w:t>
            </w:r>
            <w:r w:rsidR="00B461C3">
              <w:rPr>
                <w:rFonts w:ascii="Arial" w:eastAsia="Arial" w:hAnsi="Arial" w:cs="Arial"/>
              </w:rPr>
              <w:t>S40</w:t>
            </w:r>
            <w:r>
              <w:rPr>
                <w:rFonts w:ascii="Arial" w:eastAsia="Arial" w:hAnsi="Arial" w:cs="Arial"/>
              </w:rPr>
              <w:tab/>
            </w:r>
          </w:p>
          <w:p w:rsidR="00A4417F" w:rsidRDefault="0020251A">
            <w:pPr>
              <w:pStyle w:val="En-tte"/>
              <w:spacing w:before="120" w:after="20"/>
              <w:ind w:left="142"/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Conclusion : le projet est-il susceptible d’avoir une incidence ?</w:t>
            </w:r>
            <w:r>
              <w:rPr>
                <w:rFonts w:ascii="Arial" w:eastAsia="Arial" w:hAnsi="Arial" w:cs="Arial"/>
              </w:rPr>
              <w:t xml:space="preserve">         </w:t>
            </w:r>
          </w:p>
          <w:tbl>
            <w:tblPr>
              <w:tblW w:w="1092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55"/>
              <w:gridCol w:w="5466"/>
            </w:tblGrid>
            <w:tr w:rsidR="00A4417F">
              <w:tc>
                <w:tcPr>
                  <w:tcW w:w="5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4417F" w:rsidRDefault="0020251A">
                  <w:pPr>
                    <w:pStyle w:val="Standard"/>
                    <w:snapToGrid w:val="0"/>
                    <w:spacing w:before="120"/>
                    <w:jc w:val="both"/>
                  </w:pPr>
                  <w:bookmarkStart w:id="25" w:name="CaseACocher541"/>
                  <w:bookmarkEnd w:id="25"/>
                  <w:r>
                    <w:rPr>
                      <w:rFonts w:ascii="Wingdings" w:eastAsia="Wingdings" w:hAnsi="Wingdings" w:cs="Wingdings"/>
                    </w:rPr>
                    <w:t>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OUI</w:t>
                  </w:r>
                  <w:r>
                    <w:rPr>
                      <w:rFonts w:ascii="Arial" w:eastAsia="Arial" w:hAnsi="Arial" w:cs="Arial"/>
                    </w:rPr>
                    <w:t xml:space="preserve"> le projet a une incidence. L’évaluation d’incidences doit se poursuivre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b/>
                      <w:bCs/>
                      <w:u w:val="single"/>
                    </w:rPr>
                    <w:t>Un dossier complet doit être établi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:rsidR="00A4417F" w:rsidRDefault="00A4417F">
                  <w:pPr>
                    <w:pStyle w:val="Titre4"/>
                    <w:tabs>
                      <w:tab w:val="clear" w:pos="0"/>
                    </w:tabs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A4417F" w:rsidRDefault="0020251A">
                  <w:pPr>
                    <w:pStyle w:val="ligne"/>
                    <w:tabs>
                      <w:tab w:val="clear" w:pos="9633"/>
                    </w:tabs>
                    <w:spacing w:before="0"/>
                  </w:pPr>
                  <w:r>
                    <w:t>Ce nouveau dossier sera à joindre à la présente demande  de déclaration et à remettre au service instructeur.</w:t>
                  </w:r>
                </w:p>
              </w:tc>
              <w:tc>
                <w:tcPr>
                  <w:tcW w:w="5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4417F" w:rsidRDefault="00645E40">
                  <w:pPr>
                    <w:pStyle w:val="Standard"/>
                    <w:snapToGrid w:val="0"/>
                    <w:spacing w:before="120"/>
                    <w:ind w:left="57" w:right="113"/>
                    <w:jc w:val="both"/>
                  </w:pPr>
                  <w:bookmarkStart w:id="26" w:name="CaseACocher551"/>
                  <w:bookmarkEnd w:id="26"/>
                  <w:r>
                    <w:rPr>
                      <w:rFonts w:ascii="Wingdings" w:eastAsia="Wingdings" w:hAnsi="Wingdings" w:cs="Wingdings"/>
                    </w:rPr>
                    <w:t></w:t>
                  </w:r>
                  <w:r w:rsidR="0020251A">
                    <w:rPr>
                      <w:rFonts w:ascii="Arial" w:eastAsia="Arial" w:hAnsi="Arial" w:cs="Arial"/>
                    </w:rPr>
                    <w:t xml:space="preserve"> </w:t>
                  </w:r>
                  <w:r w:rsidR="0020251A">
                    <w:rPr>
                      <w:rFonts w:ascii="Arial" w:eastAsia="Arial" w:hAnsi="Arial" w:cs="Arial"/>
                      <w:b/>
                      <w:bCs/>
                    </w:rPr>
                    <w:t>NON</w:t>
                  </w:r>
                  <w:r w:rsidR="0020251A">
                    <w:rPr>
                      <w:rFonts w:ascii="Arial" w:eastAsia="Arial" w:hAnsi="Arial" w:cs="Arial"/>
                    </w:rPr>
                    <w:t xml:space="preserve"> les travaux n’ont pas d’effet significatif sur les habitats et les espèces d’intérêt communautaire pour lesquels le site a été désigné.</w:t>
                  </w:r>
                </w:p>
                <w:p w:rsidR="00A4417F" w:rsidRPr="00A16BB5" w:rsidRDefault="0020251A" w:rsidP="00645E40">
                  <w:pPr>
                    <w:pStyle w:val="Standard"/>
                    <w:ind w:left="57" w:right="113"/>
                    <w:jc w:val="both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</w:rPr>
                    <w:t>Le formulaire simplifié, accompagné de ses pièces, est joint à la présente demande déclaration et remis au service instructeur.</w:t>
                  </w:r>
                </w:p>
              </w:tc>
            </w:tr>
          </w:tbl>
          <w:p w:rsidR="00A4417F" w:rsidRDefault="00A4417F">
            <w:pPr>
              <w:pStyle w:val="Standard"/>
              <w:jc w:val="both"/>
            </w:pPr>
          </w:p>
          <w:p w:rsidR="00A4417F" w:rsidRDefault="0020251A">
            <w:pPr>
              <w:pStyle w:val="En-tte"/>
              <w:numPr>
                <w:ilvl w:val="0"/>
                <w:numId w:val="6"/>
              </w:numPr>
              <w:tabs>
                <w:tab w:val="left" w:pos="862"/>
                <w:tab w:val="right" w:leader="dot" w:pos="9853"/>
              </w:tabs>
              <w:spacing w:before="120" w:after="20"/>
              <w:jc w:val="both"/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CAS 2 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</w:rPr>
              <w:t>dans tous les autres cas, l’évaluation des incidences se limite aux renseignements ci-dessous :</w:t>
            </w:r>
          </w:p>
          <w:p w:rsidR="00A4417F" w:rsidRPr="00E26F7B" w:rsidRDefault="0020251A">
            <w:pPr>
              <w:pStyle w:val="En-tte"/>
              <w:tabs>
                <w:tab w:val="right" w:leader="dot" w:pos="9995"/>
              </w:tabs>
              <w:spacing w:before="120" w:after="2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 du site le plus proche : </w:t>
            </w:r>
            <w:r>
              <w:rPr>
                <w:rFonts w:ascii="Arial" w:eastAsia="Arial" w:hAnsi="Arial" w:cs="Arial"/>
              </w:rPr>
              <w:tab/>
            </w:r>
            <w:r w:rsidR="00645E40" w:rsidRPr="00E26F7B">
              <w:rPr>
                <w:rFonts w:ascii="Arial" w:eastAsia="Arial" w:hAnsi="Arial" w:cs="Arial"/>
              </w:rPr>
              <w:t>S41 perron des encombre</w:t>
            </w:r>
          </w:p>
          <w:p w:rsidR="00A4417F" w:rsidRPr="00E26F7B" w:rsidRDefault="0020251A">
            <w:pPr>
              <w:pStyle w:val="En-tte"/>
              <w:tabs>
                <w:tab w:val="right" w:leader="dot" w:pos="9995"/>
              </w:tabs>
              <w:spacing w:before="120" w:after="20"/>
              <w:ind w:left="142"/>
              <w:jc w:val="both"/>
              <w:rPr>
                <w:rFonts w:ascii="Arial" w:eastAsia="Arial" w:hAnsi="Arial" w:cs="Arial"/>
              </w:rPr>
            </w:pPr>
            <w:r w:rsidRPr="00E26F7B">
              <w:rPr>
                <w:rFonts w:ascii="Arial" w:eastAsia="Arial" w:hAnsi="Arial" w:cs="Arial"/>
              </w:rPr>
              <w:t xml:space="preserve">Distance entre le site et le projet :  </w:t>
            </w:r>
            <w:r w:rsidRPr="00E26F7B">
              <w:rPr>
                <w:rFonts w:ascii="Arial" w:eastAsia="Arial" w:hAnsi="Arial" w:cs="Arial"/>
              </w:rPr>
              <w:tab/>
            </w:r>
            <w:r w:rsidR="00E26F7B" w:rsidRPr="00E26F7B">
              <w:rPr>
                <w:rFonts w:ascii="Arial" w:eastAsia="Arial" w:hAnsi="Arial" w:cs="Arial"/>
              </w:rPr>
              <w:t>7</w:t>
            </w:r>
            <w:r w:rsidR="00645E40" w:rsidRPr="00E26F7B">
              <w:rPr>
                <w:rFonts w:ascii="Arial" w:eastAsia="Arial" w:hAnsi="Arial" w:cs="Arial"/>
              </w:rPr>
              <w:t xml:space="preserve"> km</w:t>
            </w:r>
          </w:p>
          <w:p w:rsidR="00A4417F" w:rsidRPr="00E26F7B" w:rsidRDefault="00A4417F">
            <w:pPr>
              <w:pStyle w:val="Standard"/>
              <w:spacing w:before="120"/>
              <w:jc w:val="both"/>
              <w:rPr>
                <w:rFonts w:ascii="Arial" w:eastAsia="Arial" w:hAnsi="Arial" w:cs="Arial"/>
              </w:rPr>
            </w:pPr>
          </w:p>
          <w:p w:rsidR="00A4417F" w:rsidRDefault="00A4417F">
            <w:pPr>
              <w:pStyle w:val="Standard"/>
              <w:spacing w:before="120"/>
              <w:jc w:val="both"/>
              <w:rPr>
                <w:rFonts w:ascii="Arial" w:eastAsia="Arial" w:hAnsi="Arial" w:cs="Arial"/>
              </w:rPr>
            </w:pPr>
          </w:p>
          <w:p w:rsidR="00A4417F" w:rsidRDefault="00A4417F">
            <w:pPr>
              <w:pStyle w:val="Standard"/>
              <w:jc w:val="both"/>
              <w:rPr>
                <w:rFonts w:ascii="Arial" w:eastAsia="Arial" w:hAnsi="Arial" w:cs="Arial"/>
              </w:rPr>
            </w:pPr>
          </w:p>
          <w:p w:rsidR="00A4417F" w:rsidRDefault="00A4417F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A4417F">
        <w:tc>
          <w:tcPr>
            <w:tcW w:w="10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17F" w:rsidRDefault="0020251A">
            <w:pPr>
              <w:pStyle w:val="Standard"/>
              <w:tabs>
                <w:tab w:val="right" w:leader="dot" w:pos="9995"/>
              </w:tabs>
              <w:spacing w:before="120" w:after="20"/>
              <w:ind w:left="142"/>
            </w:pPr>
            <w:r>
              <w:rPr>
                <w:rFonts w:ascii="Arial" w:eastAsia="Arial" w:hAnsi="Arial" w:cs="Arial"/>
                <w:b/>
                <w:bCs/>
              </w:rPr>
              <w:t>TRAVAUX SITUES DANS UN AUTRE SITE PROTEGE:</w:t>
            </w:r>
          </w:p>
        </w:tc>
      </w:tr>
      <w:tr w:rsidR="00A4417F">
        <w:tc>
          <w:tcPr>
            <w:tcW w:w="10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17F" w:rsidRDefault="0020251A">
            <w:pPr>
              <w:pStyle w:val="Standard"/>
              <w:tabs>
                <w:tab w:val="right" w:leader="dot" w:pos="9853"/>
              </w:tabs>
            </w:pPr>
            <w:r>
              <w:rPr>
                <w:rFonts w:ascii="Arial" w:eastAsia="Arial" w:hAnsi="Arial" w:cs="Arial"/>
              </w:rPr>
              <w:t xml:space="preserve">         </w:t>
            </w:r>
            <w:r w:rsidR="00C22D5C">
              <w:rPr>
                <w:rFonts w:ascii="Arial" w:eastAsia="Arial" w:hAnsi="Arial" w:cs="Arial"/>
                <w:lang w:eastAsia="fr-FR"/>
              </w:rPr>
              <w:t>□</w:t>
            </w:r>
            <w:r>
              <w:rPr>
                <w:rFonts w:ascii="Arial" w:eastAsia="Arial" w:hAnsi="Arial" w:cs="Arial"/>
                <w:lang w:eastAsia="fr-FR"/>
              </w:rPr>
              <w:t xml:space="preserve">   Oui  </w:t>
            </w:r>
            <w:r w:rsidR="00C22D5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22D5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C22D5C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lang w:eastAsia="fr-FR"/>
              </w:rPr>
              <w:t xml:space="preserve">  Non.</w:t>
            </w:r>
          </w:p>
          <w:p w:rsidR="00A4417F" w:rsidRDefault="00A4417F">
            <w:pPr>
              <w:pStyle w:val="Standard"/>
              <w:tabs>
                <w:tab w:val="right" w:leader="dot" w:pos="9853"/>
              </w:tabs>
              <w:rPr>
                <w:rFonts w:ascii="Arial" w:eastAsia="Arial" w:hAnsi="Arial" w:cs="Arial"/>
                <w:lang w:eastAsia="fr-FR"/>
              </w:rPr>
            </w:pPr>
          </w:p>
          <w:p w:rsidR="00A4417F" w:rsidRDefault="0020251A">
            <w:pPr>
              <w:pStyle w:val="En-tte"/>
              <w:tabs>
                <w:tab w:val="right" w:leader="dot" w:pos="985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 types de sites possibles sont : ZNIEFF, APPB, site classé, site inscrit</w:t>
            </w:r>
          </w:p>
          <w:p w:rsidR="00A4417F" w:rsidRDefault="0020251A">
            <w:pPr>
              <w:pStyle w:val="En-tte"/>
              <w:tabs>
                <w:tab w:val="right" w:leader="dot" w:pos="985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 oui, nom du site :</w:t>
            </w:r>
            <w:r>
              <w:rPr>
                <w:rFonts w:ascii="Arial" w:eastAsia="Arial" w:hAnsi="Arial" w:cs="Arial"/>
              </w:rPr>
              <w:tab/>
            </w:r>
          </w:p>
          <w:p w:rsidR="00A4417F" w:rsidRDefault="0020251A">
            <w:pPr>
              <w:pStyle w:val="En-tte"/>
              <w:tabs>
                <w:tab w:val="right" w:leader="dot" w:pos="985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Type de protection : </w:t>
            </w:r>
            <w:r>
              <w:rPr>
                <w:rFonts w:ascii="Arial" w:eastAsia="Arial" w:hAnsi="Arial" w:cs="Arial"/>
              </w:rPr>
              <w:tab/>
            </w:r>
          </w:p>
          <w:p w:rsidR="00A4417F" w:rsidRDefault="0020251A">
            <w:pPr>
              <w:pStyle w:val="En-tte"/>
              <w:tabs>
                <w:tab w:val="right" w:leader="dot" w:pos="985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Détails des incidences : </w:t>
            </w:r>
            <w:r>
              <w:rPr>
                <w:rFonts w:ascii="Arial" w:eastAsia="Arial" w:hAnsi="Arial" w:cs="Arial"/>
              </w:rPr>
              <w:tab/>
            </w:r>
          </w:p>
          <w:p w:rsidR="00A4417F" w:rsidRDefault="0020251A">
            <w:pPr>
              <w:pStyle w:val="En-tte"/>
              <w:tabs>
                <w:tab w:val="right" w:leader="dot" w:pos="985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A4417F" w:rsidRDefault="0020251A">
            <w:pPr>
              <w:pStyle w:val="En-tte"/>
              <w:tabs>
                <w:tab w:val="right" w:leader="dot" w:pos="985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A4417F" w:rsidRDefault="00A4417F">
            <w:pPr>
              <w:pStyle w:val="TableContents"/>
            </w:pPr>
          </w:p>
        </w:tc>
      </w:tr>
      <w:tr w:rsidR="00A4417F">
        <w:tc>
          <w:tcPr>
            <w:tcW w:w="10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17F" w:rsidRDefault="0020251A">
            <w:pPr>
              <w:pStyle w:val="En-tte"/>
              <w:tabs>
                <w:tab w:val="left" w:pos="567"/>
              </w:tabs>
              <w:jc w:val="both"/>
              <w:rPr>
                <w:rFonts w:ascii="Arial" w:eastAsia="Arial" w:hAnsi="Arial" w:cs="Arial"/>
                <w:b/>
                <w:bCs/>
                <w:caps/>
              </w:rPr>
            </w:pPr>
            <w:r>
              <w:rPr>
                <w:rFonts w:ascii="Arial" w:eastAsia="Arial" w:hAnsi="Arial" w:cs="Arial"/>
                <w:b/>
                <w:bCs/>
                <w:caps/>
              </w:rPr>
              <w:t>DOMAINE PUBLIC FLUVIAL / LACUSTRE</w:t>
            </w:r>
          </w:p>
        </w:tc>
      </w:tr>
      <w:tr w:rsidR="00A4417F">
        <w:tc>
          <w:tcPr>
            <w:tcW w:w="10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17F" w:rsidRDefault="00A4417F">
            <w:pPr>
              <w:pStyle w:val="En-tte"/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</w:p>
          <w:p w:rsidR="00A4417F" w:rsidRDefault="0020251A">
            <w:pPr>
              <w:pStyle w:val="En-tte"/>
              <w:tabs>
                <w:tab w:val="left" w:pos="567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 projet est situé sur le domaine public fluvial ou lacustre (lac du Bourget) :          </w:t>
            </w:r>
            <w:r>
              <w:rPr>
                <w:rFonts w:ascii="Arial" w:eastAsia="Arial" w:hAnsi="Arial" w:cs="Arial"/>
                <w:lang w:eastAsia="fr-FR"/>
              </w:rPr>
              <w:t xml:space="preserve">□   Oui  </w:t>
            </w:r>
            <w:r w:rsidR="00A16BB5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16BB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 w:rsidR="00A16BB5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lang w:eastAsia="fr-FR"/>
              </w:rPr>
              <w:t xml:space="preserve">  Non.</w:t>
            </w:r>
          </w:p>
          <w:p w:rsidR="00A4417F" w:rsidRDefault="00A4417F">
            <w:pPr>
              <w:pStyle w:val="En-tte"/>
              <w:tabs>
                <w:tab w:val="left" w:pos="567"/>
              </w:tabs>
              <w:jc w:val="both"/>
              <w:rPr>
                <w:rFonts w:ascii="Arial" w:eastAsia="Arial" w:hAnsi="Arial" w:cs="Arial"/>
                <w:lang w:eastAsia="fr-FR"/>
              </w:rPr>
            </w:pPr>
          </w:p>
          <w:p w:rsidR="00A4417F" w:rsidRDefault="0020251A">
            <w:pPr>
              <w:pStyle w:val="En-tte"/>
              <w:tabs>
                <w:tab w:val="left" w:pos="567"/>
              </w:tabs>
              <w:jc w:val="both"/>
              <w:rPr>
                <w:rFonts w:ascii="Arial" w:eastAsia="Arial" w:hAnsi="Arial" w:cs="Arial"/>
                <w:lang w:eastAsia="fr-FR"/>
              </w:rPr>
            </w:pPr>
            <w:r>
              <w:rPr>
                <w:rFonts w:ascii="Arial" w:eastAsia="Arial" w:hAnsi="Arial" w:cs="Arial"/>
                <w:lang w:eastAsia="fr-FR"/>
              </w:rPr>
              <w:t>Si oui, une demande d’AOT doit être demandée auprès de la Direction Départementale des Territoires de la Savoie en même temps que la présente déclaration</w:t>
            </w:r>
          </w:p>
          <w:p w:rsidR="00A4417F" w:rsidRDefault="00A4417F">
            <w:pPr>
              <w:pStyle w:val="En-tte"/>
              <w:tabs>
                <w:tab w:val="left" w:pos="567"/>
              </w:tabs>
              <w:jc w:val="both"/>
              <w:rPr>
                <w:rFonts w:ascii="Arial" w:eastAsia="Arial" w:hAnsi="Arial" w:cs="Arial"/>
                <w:lang w:eastAsia="fr-FR"/>
              </w:rPr>
            </w:pPr>
          </w:p>
        </w:tc>
      </w:tr>
    </w:tbl>
    <w:p w:rsidR="0020251A" w:rsidRDefault="0020251A">
      <w:pPr>
        <w:rPr>
          <w:rFonts w:ascii="Times New Roman" w:eastAsia="Times New Roman" w:hAnsi="Times New Roman" w:cs="Times New Roman"/>
          <w:vanish/>
          <w:sz w:val="20"/>
          <w:szCs w:val="20"/>
          <w:lang w:bidi="fr-FR"/>
        </w:rPr>
      </w:pPr>
    </w:p>
    <w:p w:rsidR="0020251A" w:rsidRDefault="0020251A">
      <w:pPr>
        <w:rPr>
          <w:rFonts w:ascii="Times New Roman" w:eastAsia="Times New Roman" w:hAnsi="Times New Roman" w:cs="Times New Roman"/>
          <w:vanish/>
          <w:sz w:val="20"/>
          <w:szCs w:val="20"/>
          <w:lang w:bidi="fr-FR"/>
        </w:rPr>
      </w:pPr>
      <w:r>
        <w:br w:type="page"/>
      </w:r>
    </w:p>
    <w:tbl>
      <w:tblPr>
        <w:tblW w:w="10663" w:type="dxa"/>
        <w:tblInd w:w="-1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3"/>
      </w:tblGrid>
      <w:tr w:rsidR="00A4417F"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17F" w:rsidRDefault="0020251A">
            <w:pPr>
              <w:pStyle w:val="En-tte"/>
              <w:tabs>
                <w:tab w:val="left" w:pos="1134"/>
              </w:tabs>
              <w:spacing w:before="120"/>
              <w:ind w:left="567" w:hanging="425"/>
              <w:jc w:val="both"/>
              <w:rPr>
                <w:rFonts w:ascii="Arial" w:eastAsia="Arial" w:hAnsi="Arial" w:cs="Arial"/>
                <w:b/>
                <w:bCs/>
                <w:caps/>
              </w:rPr>
            </w:pPr>
            <w:r>
              <w:rPr>
                <w:rFonts w:ascii="Arial" w:eastAsia="Arial" w:hAnsi="Arial" w:cs="Arial"/>
                <w:b/>
                <w:bCs/>
                <w:caps/>
              </w:rPr>
              <w:t>Compatibilité avec le Schema directeur d'amenagement et de gestion des eaux (SDAGE) :</w:t>
            </w:r>
          </w:p>
          <w:p w:rsidR="00A4417F" w:rsidRDefault="0020251A">
            <w:pPr>
              <w:pStyle w:val="Index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Orientations fondamentales du SDAGE 2016-2021</w:t>
            </w:r>
          </w:p>
        </w:tc>
      </w:tr>
      <w:tr w:rsidR="00A4417F">
        <w:tc>
          <w:tcPr>
            <w:tcW w:w="10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17F" w:rsidRDefault="0020251A">
            <w:pPr>
              <w:pStyle w:val="Index"/>
              <w:snapToGrid w:val="0"/>
            </w:pPr>
            <w:r>
              <w:rPr>
                <w:rFonts w:ascii="Arial" w:eastAsia="Arial" w:hAnsi="Arial" w:cs="Arial"/>
                <w:b/>
                <w:bCs/>
              </w:rPr>
              <w:t>OF0</w:t>
            </w:r>
            <w:r>
              <w:rPr>
                <w:rFonts w:ascii="Arial" w:eastAsia="Arial" w:hAnsi="Arial" w:cs="Arial"/>
              </w:rPr>
              <w:t xml:space="preserve"> – S’adapter aux effets du changement climatique</w:t>
            </w:r>
          </w:p>
          <w:p w:rsidR="00A4417F" w:rsidRDefault="0020251A">
            <w:pPr>
              <w:pStyle w:val="Index"/>
              <w:snapToGrid w:val="0"/>
            </w:pPr>
            <w:r>
              <w:rPr>
                <w:rFonts w:ascii="Arial" w:eastAsia="Arial" w:hAnsi="Arial" w:cs="Arial"/>
                <w:b/>
                <w:bCs/>
              </w:rPr>
              <w:t>OF1</w:t>
            </w:r>
            <w:r>
              <w:rPr>
                <w:rFonts w:ascii="Arial" w:eastAsia="Arial" w:hAnsi="Arial" w:cs="Arial"/>
              </w:rPr>
              <w:t xml:space="preserve"> – Privilégier la prévention et les interventions à la source pour plus d’efficacité</w:t>
            </w:r>
          </w:p>
          <w:p w:rsidR="00A4417F" w:rsidRDefault="0020251A">
            <w:pPr>
              <w:pStyle w:val="Standard"/>
              <w:snapToGrid w:val="0"/>
            </w:pPr>
            <w:r>
              <w:rPr>
                <w:rFonts w:ascii="Arial" w:eastAsia="Arial" w:hAnsi="Arial" w:cs="Arial"/>
                <w:b/>
                <w:bCs/>
              </w:rPr>
              <w:t>OF2</w:t>
            </w:r>
            <w:r>
              <w:rPr>
                <w:rFonts w:ascii="Arial" w:eastAsia="Arial" w:hAnsi="Arial" w:cs="Arial"/>
              </w:rPr>
              <w:t xml:space="preserve"> – Concrétiser la mise en œuvre du principe de non dégradation des milieux aquatiques</w:t>
            </w:r>
          </w:p>
          <w:p w:rsidR="00A4417F" w:rsidRDefault="0020251A">
            <w:pPr>
              <w:pStyle w:val="Standard"/>
              <w:snapToGrid w:val="0"/>
            </w:pPr>
            <w:r>
              <w:rPr>
                <w:rFonts w:ascii="Arial" w:eastAsia="Arial" w:hAnsi="Arial" w:cs="Arial"/>
                <w:b/>
                <w:bCs/>
              </w:rPr>
              <w:t>OF3</w:t>
            </w:r>
            <w:r>
              <w:rPr>
                <w:rFonts w:ascii="Arial" w:eastAsia="Arial" w:hAnsi="Arial" w:cs="Arial"/>
              </w:rPr>
              <w:t xml:space="preserve"> – Prendre en compte les enjeux économiques et sociaux des politiques de l’eau et assurer une gestion durable des services publics d’eau et d’assainissement</w:t>
            </w:r>
          </w:p>
          <w:p w:rsidR="00A4417F" w:rsidRDefault="0020251A">
            <w:pPr>
              <w:pStyle w:val="Index"/>
              <w:snapToGrid w:val="0"/>
            </w:pPr>
            <w:r>
              <w:rPr>
                <w:rFonts w:ascii="Arial" w:eastAsia="Arial" w:hAnsi="Arial" w:cs="Arial"/>
                <w:b/>
                <w:bCs/>
              </w:rPr>
              <w:t>OF4</w:t>
            </w:r>
            <w:r>
              <w:rPr>
                <w:rFonts w:ascii="Arial" w:eastAsia="Arial" w:hAnsi="Arial" w:cs="Arial"/>
              </w:rPr>
              <w:t xml:space="preserve"> – Renforcer la gestion de l’eau par bassin versant et assurer la cohérence entre aménagement du territoire et gestion de l’eau</w:t>
            </w:r>
          </w:p>
          <w:p w:rsidR="00A4417F" w:rsidRDefault="0020251A">
            <w:pPr>
              <w:pStyle w:val="Index"/>
              <w:snapToGrid w:val="0"/>
            </w:pPr>
            <w:r>
              <w:rPr>
                <w:rFonts w:ascii="Arial" w:eastAsia="Arial" w:hAnsi="Arial" w:cs="Arial"/>
                <w:b/>
                <w:bCs/>
              </w:rPr>
              <w:t>OF5</w:t>
            </w:r>
            <w:r>
              <w:rPr>
                <w:rFonts w:ascii="Arial" w:eastAsia="Arial" w:hAnsi="Arial" w:cs="Arial"/>
              </w:rPr>
              <w:t xml:space="preserve"> – Lutter contre les pollutions, en mettant la priorité sur les pollutions par les substances dangereuses et la protection de la santé</w:t>
            </w:r>
          </w:p>
          <w:p w:rsidR="00A4417F" w:rsidRDefault="0020251A">
            <w:pPr>
              <w:pStyle w:val="Index"/>
              <w:snapToGrid w:val="0"/>
              <w:ind w:left="709"/>
            </w:pPr>
            <w:r>
              <w:rPr>
                <w:rFonts w:ascii="Arial" w:eastAsia="Arial" w:hAnsi="Arial" w:cs="Arial"/>
                <w:b/>
                <w:bCs/>
              </w:rPr>
              <w:t>OF 5A</w:t>
            </w:r>
            <w:r>
              <w:rPr>
                <w:rFonts w:ascii="Arial" w:eastAsia="Arial" w:hAnsi="Arial" w:cs="Arial"/>
              </w:rPr>
              <w:t xml:space="preserve"> – Poursuivre les efforts de lutte contre les pollutions d’origine domestiques et industrielles</w:t>
            </w:r>
          </w:p>
          <w:p w:rsidR="00A4417F" w:rsidRDefault="0020251A">
            <w:pPr>
              <w:pStyle w:val="Index"/>
              <w:snapToGrid w:val="0"/>
              <w:ind w:left="709"/>
            </w:pPr>
            <w:r>
              <w:rPr>
                <w:rFonts w:ascii="Arial" w:eastAsia="Arial" w:hAnsi="Arial" w:cs="Arial"/>
                <w:b/>
                <w:bCs/>
              </w:rPr>
              <w:t>OF 5B</w:t>
            </w:r>
            <w:r>
              <w:rPr>
                <w:rFonts w:ascii="Arial" w:eastAsia="Arial" w:hAnsi="Arial" w:cs="Arial"/>
              </w:rPr>
              <w:t xml:space="preserve"> – Lutter contre l’eutrophisation des milieux aquatiques</w:t>
            </w:r>
          </w:p>
          <w:p w:rsidR="00A4417F" w:rsidRDefault="0020251A">
            <w:pPr>
              <w:pStyle w:val="Index"/>
              <w:snapToGrid w:val="0"/>
              <w:ind w:left="709"/>
            </w:pPr>
            <w:r>
              <w:rPr>
                <w:rFonts w:ascii="Arial" w:eastAsia="Arial" w:hAnsi="Arial" w:cs="Arial"/>
                <w:b/>
                <w:bCs/>
              </w:rPr>
              <w:t>OF 5C</w:t>
            </w:r>
            <w:r>
              <w:rPr>
                <w:rFonts w:ascii="Arial" w:eastAsia="Arial" w:hAnsi="Arial" w:cs="Arial"/>
              </w:rPr>
              <w:t xml:space="preserve"> - Lutter contre les pollutions par les substances dangereuses</w:t>
            </w:r>
          </w:p>
          <w:p w:rsidR="00A4417F" w:rsidRDefault="0020251A">
            <w:pPr>
              <w:pStyle w:val="Index"/>
              <w:snapToGrid w:val="0"/>
              <w:ind w:left="709"/>
            </w:pPr>
            <w:r>
              <w:rPr>
                <w:rFonts w:ascii="Arial" w:eastAsia="Arial" w:hAnsi="Arial" w:cs="Arial"/>
                <w:b/>
                <w:bCs/>
              </w:rPr>
              <w:t>OF 5D</w:t>
            </w:r>
            <w:r>
              <w:rPr>
                <w:rFonts w:ascii="Arial" w:eastAsia="Arial" w:hAnsi="Arial" w:cs="Arial"/>
              </w:rPr>
              <w:t xml:space="preserve"> - Lutter contre les pesticides par des changements conséquents dans les pratiques actuelles</w:t>
            </w:r>
          </w:p>
          <w:p w:rsidR="00A4417F" w:rsidRDefault="0020251A">
            <w:pPr>
              <w:pStyle w:val="Index"/>
              <w:snapToGrid w:val="0"/>
              <w:ind w:left="709"/>
            </w:pPr>
            <w:r>
              <w:rPr>
                <w:rFonts w:ascii="Arial" w:eastAsia="Arial" w:hAnsi="Arial" w:cs="Arial"/>
                <w:b/>
                <w:bCs/>
              </w:rPr>
              <w:t>OF 5E</w:t>
            </w:r>
            <w:r>
              <w:rPr>
                <w:rFonts w:ascii="Arial" w:eastAsia="Arial" w:hAnsi="Arial" w:cs="Arial"/>
              </w:rPr>
              <w:t xml:space="preserve"> – Evaluer, prévenir et maîtriser les risques pour la santé humaine</w:t>
            </w:r>
          </w:p>
          <w:p w:rsidR="00A4417F" w:rsidRDefault="0020251A">
            <w:pPr>
              <w:pStyle w:val="Index"/>
              <w:snapToGrid w:val="0"/>
            </w:pPr>
            <w:r>
              <w:rPr>
                <w:rFonts w:ascii="Arial" w:eastAsia="Arial" w:hAnsi="Arial" w:cs="Arial"/>
                <w:b/>
                <w:bCs/>
              </w:rPr>
              <w:t>OF6</w:t>
            </w:r>
            <w:r>
              <w:rPr>
                <w:rFonts w:ascii="Arial" w:eastAsia="Arial" w:hAnsi="Arial" w:cs="Arial"/>
              </w:rPr>
              <w:t xml:space="preserve"> – Préserver et restaurer le fonctionnement naturel des milieux aquatiques et des zones humides</w:t>
            </w:r>
          </w:p>
          <w:p w:rsidR="00A4417F" w:rsidRDefault="0020251A">
            <w:pPr>
              <w:pStyle w:val="Index"/>
              <w:snapToGrid w:val="0"/>
              <w:ind w:left="709"/>
            </w:pPr>
            <w:r>
              <w:rPr>
                <w:rFonts w:ascii="Arial" w:eastAsia="Arial" w:hAnsi="Arial" w:cs="Arial"/>
                <w:b/>
                <w:bCs/>
              </w:rPr>
              <w:t>OF 6A</w:t>
            </w:r>
            <w:r>
              <w:rPr>
                <w:rFonts w:ascii="Arial" w:eastAsia="Arial" w:hAnsi="Arial" w:cs="Arial"/>
              </w:rPr>
              <w:t xml:space="preserve"> - Agir sur la morphologie et le décloisonnement pour préserver et restaurer les milieux aquatiques</w:t>
            </w:r>
          </w:p>
          <w:p w:rsidR="00A4417F" w:rsidRDefault="0020251A">
            <w:pPr>
              <w:pStyle w:val="Index"/>
              <w:snapToGrid w:val="0"/>
              <w:ind w:left="709"/>
            </w:pPr>
            <w:r>
              <w:rPr>
                <w:rFonts w:ascii="Arial" w:eastAsia="Arial" w:hAnsi="Arial" w:cs="Arial"/>
                <w:b/>
                <w:bCs/>
              </w:rPr>
              <w:t>OF 6B</w:t>
            </w:r>
            <w:r>
              <w:rPr>
                <w:rFonts w:ascii="Arial" w:eastAsia="Arial" w:hAnsi="Arial" w:cs="Arial"/>
              </w:rPr>
              <w:t xml:space="preserve"> – Préserver, restaurer et gérer les zones humides</w:t>
            </w:r>
          </w:p>
          <w:p w:rsidR="00A4417F" w:rsidRDefault="0020251A">
            <w:pPr>
              <w:pStyle w:val="Index"/>
              <w:snapToGrid w:val="0"/>
              <w:ind w:left="709"/>
            </w:pPr>
            <w:r>
              <w:rPr>
                <w:rFonts w:ascii="Arial" w:eastAsia="Arial" w:hAnsi="Arial" w:cs="Arial"/>
                <w:b/>
                <w:bCs/>
              </w:rPr>
              <w:t>OF 6C</w:t>
            </w:r>
            <w:r>
              <w:rPr>
                <w:rFonts w:ascii="Arial" w:eastAsia="Arial" w:hAnsi="Arial" w:cs="Arial"/>
              </w:rPr>
              <w:t xml:space="preserve"> - Intégrer la gestion des espèces de la faune et de la flore dans </w:t>
            </w:r>
            <w:r>
              <w:rPr>
                <w:rFonts w:ascii="Arial" w:hAnsi="Arial" w:cs="Arial"/>
              </w:rPr>
              <w:t>les politiques de gestion de l’eau</w:t>
            </w:r>
          </w:p>
          <w:p w:rsidR="00A4417F" w:rsidRDefault="0020251A">
            <w:pPr>
              <w:pStyle w:val="Index"/>
              <w:snapToGrid w:val="0"/>
            </w:pPr>
            <w:r>
              <w:rPr>
                <w:rFonts w:ascii="Arial" w:eastAsia="Arial" w:hAnsi="Arial" w:cs="Arial"/>
                <w:b/>
                <w:bCs/>
              </w:rPr>
              <w:t>OF7</w:t>
            </w:r>
            <w:r>
              <w:rPr>
                <w:rFonts w:ascii="Arial" w:eastAsia="Arial" w:hAnsi="Arial" w:cs="Arial"/>
              </w:rPr>
              <w:t xml:space="preserve"> – Atteindre l’équilibre quantitatif en améliorant le partage de la ressource et en anticipant l’avenir</w:t>
            </w:r>
          </w:p>
          <w:p w:rsidR="00A4417F" w:rsidRDefault="0020251A">
            <w:pPr>
              <w:pStyle w:val="Index"/>
              <w:snapToGrid w:val="0"/>
            </w:pPr>
            <w:r>
              <w:rPr>
                <w:rFonts w:ascii="Arial" w:eastAsia="Arial" w:hAnsi="Arial" w:cs="Arial"/>
                <w:b/>
                <w:bCs/>
              </w:rPr>
              <w:t>OF8</w:t>
            </w:r>
            <w:r>
              <w:rPr>
                <w:rFonts w:ascii="Arial" w:eastAsia="Arial" w:hAnsi="Arial" w:cs="Arial"/>
              </w:rPr>
              <w:t xml:space="preserve"> – Augmenter la sécurité des populations exposées aux inondations en tenant compte du fonctionnement naturel des milieux aquatiques</w:t>
            </w:r>
          </w:p>
        </w:tc>
      </w:tr>
      <w:tr w:rsidR="00A4417F">
        <w:tc>
          <w:tcPr>
            <w:tcW w:w="10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17F" w:rsidRDefault="00A16BB5">
            <w:pPr>
              <w:pStyle w:val="Standard"/>
              <w:tabs>
                <w:tab w:val="right" w:leader="dot" w:pos="9995"/>
              </w:tabs>
              <w:spacing w:before="120" w:after="20"/>
              <w:ind w:left="142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20251A">
              <w:rPr>
                <w:rFonts w:ascii="Arial" w:eastAsia="Arial" w:hAnsi="Arial" w:cs="Arial"/>
                <w:b/>
                <w:bCs/>
              </w:rPr>
              <w:t xml:space="preserve"> </w:t>
            </w:r>
            <w:bookmarkStart w:id="27" w:name="CaseACocher1572"/>
            <w:bookmarkStart w:id="28" w:name="CaseACocher15711"/>
            <w:bookmarkEnd w:id="27"/>
            <w:bookmarkEnd w:id="28"/>
            <w:r w:rsidR="0020251A">
              <w:rPr>
                <w:rFonts w:ascii="Arial" w:eastAsia="Arial" w:hAnsi="Arial" w:cs="Arial"/>
                <w:b/>
                <w:bCs/>
              </w:rPr>
              <w:t>Mon projet est compatible avec le Schéma Directeur d’Aménagement et de Gestion des Eaux du bassin Rhône-Méditerranée</w:t>
            </w:r>
          </w:p>
          <w:p w:rsidR="00A4417F" w:rsidRDefault="0020251A">
            <w:pPr>
              <w:pStyle w:val="Standard"/>
              <w:tabs>
                <w:tab w:val="right" w:leader="dot" w:pos="9995"/>
              </w:tabs>
              <w:snapToGrid w:val="0"/>
              <w:spacing w:before="120" w:after="20"/>
              <w:ind w:left="142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Dans le cas contraire, il pourra être considéré comme non-recevable par l’administration</w:t>
            </w:r>
          </w:p>
          <w:p w:rsidR="00A4417F" w:rsidRDefault="00A4417F">
            <w:pPr>
              <w:pStyle w:val="Standard"/>
              <w:tabs>
                <w:tab w:val="right" w:leader="dot" w:pos="9995"/>
              </w:tabs>
              <w:snapToGrid w:val="0"/>
              <w:spacing w:before="120" w:after="20"/>
              <w:ind w:left="142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4417F"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17F" w:rsidRDefault="0011259A" w:rsidP="0011259A">
            <w:pPr>
              <w:pStyle w:val="Style1"/>
              <w:numPr>
                <w:ilvl w:val="0"/>
                <w:numId w:val="0"/>
              </w:numPr>
            </w:pPr>
            <w:bookmarkStart w:id="29" w:name="__RefHeading__21060_1881282600"/>
            <w:r>
              <w:t xml:space="preserve">6. </w:t>
            </w:r>
            <w:r w:rsidR="0020251A">
              <w:t>Listes des pièces jointes</w:t>
            </w:r>
            <w:bookmarkEnd w:id="29"/>
          </w:p>
        </w:tc>
      </w:tr>
      <w:tr w:rsidR="00A4417F">
        <w:tc>
          <w:tcPr>
            <w:tcW w:w="10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17F" w:rsidRDefault="00A16BB5">
            <w:pPr>
              <w:pStyle w:val="En-tte"/>
              <w:tabs>
                <w:tab w:val="left" w:pos="1224"/>
              </w:tabs>
              <w:ind w:left="612" w:hanging="306"/>
              <w:jc w:val="both"/>
              <w:rPr>
                <w:rFonts w:ascii="Arial" w:eastAsia="Arial" w:hAnsi="Arial" w:cs="Arial"/>
                <w:lang w:eastAsia="fr-FR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20251A">
              <w:rPr>
                <w:rFonts w:ascii="Wingdings" w:eastAsia="Wingdings" w:hAnsi="Wingdings" w:cs="Wingdings"/>
                <w:sz w:val="22"/>
                <w:szCs w:val="22"/>
                <w:lang w:eastAsia="fr-FR"/>
              </w:rPr>
              <w:t></w:t>
            </w:r>
            <w:r w:rsidR="0020251A">
              <w:rPr>
                <w:rFonts w:ascii="Arial" w:eastAsia="Arial" w:hAnsi="Arial" w:cs="Arial"/>
                <w:lang w:eastAsia="fr-FR"/>
              </w:rPr>
              <w:t>Plan de situation au 1/25 000</w:t>
            </w:r>
            <w:proofErr w:type="spellStart"/>
            <w:r w:rsidR="0020251A">
              <w:rPr>
                <w:rFonts w:ascii="Arial" w:eastAsia="Arial" w:hAnsi="Arial" w:cs="Arial"/>
                <w:position w:val="4"/>
                <w:lang w:eastAsia="fr-FR"/>
              </w:rPr>
              <w:t>ème</w:t>
            </w:r>
            <w:proofErr w:type="spellEnd"/>
            <w:r w:rsidR="0020251A">
              <w:rPr>
                <w:rFonts w:ascii="Arial" w:eastAsia="Arial" w:hAnsi="Arial" w:cs="Arial"/>
                <w:lang w:eastAsia="fr-FR"/>
              </w:rPr>
              <w:t xml:space="preserve"> (obligatoire)</w:t>
            </w:r>
          </w:p>
          <w:p w:rsidR="00C22D5C" w:rsidRDefault="00C22D5C">
            <w:pPr>
              <w:pStyle w:val="En-tte"/>
              <w:tabs>
                <w:tab w:val="left" w:pos="1224"/>
              </w:tabs>
              <w:ind w:left="612" w:hanging="306"/>
              <w:jc w:val="both"/>
              <w:rPr>
                <w:rFonts w:ascii="Arial" w:eastAsia="Arial" w:hAnsi="Arial" w:cs="Arial"/>
                <w:lang w:eastAsia="fr-FR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eastAsia="fr-FR"/>
              </w:rPr>
              <w:t></w:t>
            </w:r>
            <w:r w:rsidR="0020251A">
              <w:rPr>
                <w:rFonts w:ascii="Wingdings" w:eastAsia="Wingdings" w:hAnsi="Wingdings" w:cs="Wingdings"/>
                <w:sz w:val="22"/>
                <w:szCs w:val="22"/>
                <w:lang w:eastAsia="fr-FR"/>
              </w:rPr>
              <w:t></w:t>
            </w:r>
            <w:r w:rsidR="0020251A">
              <w:rPr>
                <w:rFonts w:ascii="Arial" w:eastAsia="Arial" w:hAnsi="Arial" w:cs="Arial"/>
                <w:lang w:eastAsia="fr-FR"/>
              </w:rPr>
              <w:t>Formulaire d’évaluation simplifiée des incidences NATURA 2000 le cas échéant</w:t>
            </w:r>
          </w:p>
          <w:p w:rsidR="00A4417F" w:rsidRDefault="00F76F89">
            <w:pPr>
              <w:pStyle w:val="En-tte"/>
              <w:tabs>
                <w:tab w:val="left" w:pos="1224"/>
              </w:tabs>
              <w:ind w:left="612" w:hanging="306"/>
              <w:jc w:val="both"/>
              <w:rPr>
                <w:rFonts w:ascii="Arial" w:eastAsia="Arial" w:hAnsi="Arial" w:cs="Arial"/>
                <w:lang w:eastAsia="fr-FR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20251A">
              <w:rPr>
                <w:rFonts w:ascii="Wingdings" w:eastAsia="Wingdings" w:hAnsi="Wingdings" w:cs="Wingdings"/>
                <w:sz w:val="22"/>
                <w:szCs w:val="22"/>
                <w:lang w:eastAsia="fr-FR"/>
              </w:rPr>
              <w:t></w:t>
            </w:r>
            <w:r w:rsidR="0020251A">
              <w:rPr>
                <w:rFonts w:ascii="Arial" w:eastAsia="Arial" w:hAnsi="Arial" w:cs="Arial"/>
                <w:lang w:eastAsia="fr-FR"/>
              </w:rPr>
              <w:t>Plan de masse</w:t>
            </w:r>
          </w:p>
          <w:p w:rsidR="00A4417F" w:rsidRDefault="00C22D5C">
            <w:pPr>
              <w:pStyle w:val="En-tte"/>
              <w:tabs>
                <w:tab w:val="left" w:pos="1224"/>
              </w:tabs>
              <w:ind w:left="612" w:hanging="306"/>
              <w:jc w:val="both"/>
              <w:rPr>
                <w:rFonts w:ascii="Arial" w:eastAsia="Arial" w:hAnsi="Arial" w:cs="Arial"/>
                <w:lang w:eastAsia="fr-FR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20251A">
              <w:rPr>
                <w:rFonts w:ascii="Wingdings" w:eastAsia="Wingdings" w:hAnsi="Wingdings" w:cs="Wingdings"/>
                <w:sz w:val="22"/>
                <w:szCs w:val="22"/>
                <w:lang w:eastAsia="fr-FR"/>
              </w:rPr>
              <w:t></w:t>
            </w:r>
            <w:r w:rsidR="0020251A">
              <w:rPr>
                <w:rFonts w:ascii="Arial" w:eastAsia="Arial" w:hAnsi="Arial" w:cs="Arial"/>
                <w:lang w:eastAsia="fr-FR"/>
              </w:rPr>
              <w:t>Profil(s) en long</w:t>
            </w:r>
          </w:p>
          <w:p w:rsidR="00A4417F" w:rsidRDefault="0020251A">
            <w:pPr>
              <w:pStyle w:val="En-tte"/>
              <w:tabs>
                <w:tab w:val="left" w:pos="1224"/>
              </w:tabs>
              <w:ind w:left="612" w:hanging="306"/>
              <w:jc w:val="both"/>
              <w:rPr>
                <w:rFonts w:ascii="Arial" w:eastAsia="Arial" w:hAnsi="Arial" w:cs="Arial"/>
                <w:lang w:eastAsia="fr-FR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eastAsia="fr-FR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  <w:lang w:eastAsia="fr-FR"/>
              </w:rPr>
              <w:t></w:t>
            </w:r>
            <w:r>
              <w:rPr>
                <w:rFonts w:ascii="Arial" w:eastAsia="Arial" w:hAnsi="Arial" w:cs="Arial"/>
                <w:lang w:eastAsia="fr-FR"/>
              </w:rPr>
              <w:t>Profil(s) en travers</w:t>
            </w:r>
          </w:p>
          <w:p w:rsidR="00A4417F" w:rsidRDefault="00E519DE">
            <w:pPr>
              <w:pStyle w:val="En-tte"/>
              <w:tabs>
                <w:tab w:val="left" w:pos="1224"/>
              </w:tabs>
              <w:ind w:left="612" w:hanging="306"/>
              <w:jc w:val="both"/>
              <w:rPr>
                <w:rFonts w:ascii="Arial" w:eastAsia="Arial" w:hAnsi="Arial" w:cs="Arial"/>
                <w:lang w:eastAsia="fr-FR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eastAsia="fr-FR"/>
              </w:rPr>
              <w:t></w:t>
            </w:r>
            <w:r w:rsidR="0020251A">
              <w:rPr>
                <w:rFonts w:ascii="Wingdings" w:eastAsia="Wingdings" w:hAnsi="Wingdings" w:cs="Wingdings"/>
                <w:sz w:val="22"/>
                <w:szCs w:val="22"/>
                <w:lang w:eastAsia="fr-FR"/>
              </w:rPr>
              <w:t></w:t>
            </w:r>
            <w:r w:rsidR="0020251A">
              <w:rPr>
                <w:rFonts w:ascii="Arial" w:eastAsia="Arial" w:hAnsi="Arial" w:cs="Arial"/>
                <w:lang w:eastAsia="fr-FR"/>
              </w:rPr>
              <w:t>Schéma de la zone de chantier (batardeaux, accès, stockages provisoires...)</w:t>
            </w:r>
          </w:p>
          <w:p w:rsidR="00A4417F" w:rsidRDefault="00A16BB5">
            <w:pPr>
              <w:pStyle w:val="En-tte"/>
              <w:tabs>
                <w:tab w:val="left" w:pos="1224"/>
              </w:tabs>
              <w:ind w:left="612" w:hanging="306"/>
              <w:jc w:val="both"/>
              <w:rPr>
                <w:rFonts w:ascii="Arial" w:eastAsia="Arial" w:hAnsi="Arial" w:cs="Arial"/>
                <w:lang w:eastAsia="fr-FR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20251A">
              <w:rPr>
                <w:rFonts w:ascii="Wingdings" w:eastAsia="Wingdings" w:hAnsi="Wingdings" w:cs="Wingdings"/>
                <w:sz w:val="22"/>
                <w:szCs w:val="22"/>
                <w:lang w:eastAsia="fr-FR"/>
              </w:rPr>
              <w:t></w:t>
            </w:r>
            <w:r w:rsidR="0020251A">
              <w:rPr>
                <w:rFonts w:ascii="Arial" w:eastAsia="Arial" w:hAnsi="Arial" w:cs="Arial"/>
                <w:lang w:eastAsia="fr-FR"/>
              </w:rPr>
              <w:t>Photographies</w:t>
            </w:r>
          </w:p>
          <w:p w:rsidR="00A4417F" w:rsidRDefault="0020251A">
            <w:pPr>
              <w:pStyle w:val="En-tte"/>
              <w:tabs>
                <w:tab w:val="left" w:pos="1224"/>
              </w:tabs>
              <w:ind w:left="612" w:hanging="306"/>
              <w:jc w:val="both"/>
              <w:rPr>
                <w:rFonts w:ascii="Arial" w:eastAsia="Arial" w:hAnsi="Arial" w:cs="Arial"/>
                <w:lang w:eastAsia="fr-FR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eastAsia="fr-FR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  <w:lang w:eastAsia="fr-FR"/>
              </w:rPr>
              <w:t></w:t>
            </w:r>
            <w:r>
              <w:rPr>
                <w:rFonts w:ascii="Arial" w:eastAsia="Arial" w:hAnsi="Arial" w:cs="Arial"/>
                <w:lang w:eastAsia="fr-FR"/>
              </w:rPr>
              <w:t>Note explicative complémentaire</w:t>
            </w:r>
          </w:p>
          <w:p w:rsidR="00A4417F" w:rsidRDefault="00A16BB5">
            <w:pPr>
              <w:pStyle w:val="En-tte"/>
              <w:tabs>
                <w:tab w:val="left" w:pos="1224"/>
              </w:tabs>
              <w:ind w:left="612" w:hanging="306"/>
              <w:jc w:val="both"/>
              <w:rPr>
                <w:rFonts w:ascii="Arial" w:eastAsia="Arial" w:hAnsi="Arial" w:cs="Arial"/>
                <w:lang w:eastAsia="fr-FR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2E6C">
              <w:rPr>
                <w:b/>
                <w:bCs/>
                <w:sz w:val="22"/>
                <w:szCs w:val="22"/>
              </w:rPr>
            </w:r>
            <w:r w:rsidR="00312E6C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20251A">
              <w:rPr>
                <w:rFonts w:ascii="Wingdings" w:eastAsia="Wingdings" w:hAnsi="Wingdings" w:cs="Wingdings"/>
                <w:sz w:val="22"/>
                <w:szCs w:val="22"/>
                <w:lang w:eastAsia="fr-FR"/>
              </w:rPr>
              <w:t></w:t>
            </w:r>
            <w:r w:rsidR="0020251A">
              <w:rPr>
                <w:rFonts w:ascii="Arial" w:eastAsia="Arial" w:hAnsi="Arial" w:cs="Arial"/>
                <w:lang w:eastAsia="fr-FR"/>
              </w:rPr>
              <w:t>fiche de demande de reconnaissance d’antériorité (si chapitre 8 concerné)</w:t>
            </w:r>
          </w:p>
          <w:p w:rsidR="00A4417F" w:rsidRDefault="0020251A">
            <w:pPr>
              <w:pStyle w:val="En-tte"/>
              <w:tabs>
                <w:tab w:val="left" w:pos="1224"/>
              </w:tabs>
              <w:ind w:left="612" w:hanging="306"/>
              <w:jc w:val="both"/>
              <w:rPr>
                <w:rFonts w:ascii="Arial" w:eastAsia="Arial" w:hAnsi="Arial" w:cs="Arial"/>
                <w:lang w:eastAsia="fr-FR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  <w:lang w:eastAsia="fr-FR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  <w:lang w:eastAsia="fr-FR"/>
              </w:rPr>
              <w:t></w:t>
            </w:r>
            <w:r>
              <w:rPr>
                <w:rFonts w:ascii="Arial" w:eastAsia="Arial" w:hAnsi="Arial" w:cs="Arial"/>
                <w:lang w:eastAsia="fr-FR"/>
              </w:rPr>
              <w:t>Autres pièces :</w:t>
            </w:r>
          </w:p>
          <w:p w:rsidR="00A4417F" w:rsidRDefault="0020251A">
            <w:pPr>
              <w:pStyle w:val="Standard"/>
              <w:tabs>
                <w:tab w:val="right" w:leader="dot" w:pos="99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A4417F" w:rsidRDefault="0020251A">
            <w:pPr>
              <w:pStyle w:val="Standard"/>
              <w:tabs>
                <w:tab w:val="right" w:leader="dot" w:pos="992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A4417F" w:rsidRDefault="0020251A">
            <w:pPr>
              <w:pStyle w:val="Standard"/>
              <w:tabs>
                <w:tab w:val="right" w:leader="dot" w:pos="9623"/>
              </w:tabs>
              <w:ind w:left="-300" w:right="30"/>
              <w:jc w:val="center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ab/>
            </w:r>
          </w:p>
        </w:tc>
      </w:tr>
      <w:tr w:rsidR="00A4417F"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17F" w:rsidRDefault="0020251A">
            <w:pPr>
              <w:pStyle w:val="TableContents"/>
              <w:tabs>
                <w:tab w:val="right" w:leader="dot" w:pos="9553"/>
              </w:tabs>
              <w:spacing w:before="120" w:after="120"/>
              <w:ind w:left="-300" w:right="30"/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>Signature</w:t>
            </w:r>
          </w:p>
        </w:tc>
      </w:tr>
      <w:tr w:rsidR="00A4417F">
        <w:tc>
          <w:tcPr>
            <w:tcW w:w="10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17F" w:rsidRDefault="0020251A">
            <w:pPr>
              <w:pStyle w:val="Standard"/>
              <w:jc w:val="both"/>
            </w:pPr>
            <w:r>
              <w:rPr>
                <w:rFonts w:ascii="Arial" w:eastAsia="Arial" w:hAnsi="Arial" w:cs="Arial"/>
              </w:rPr>
              <w:t xml:space="preserve">Je certifie sur l’honneur que les informations mentionnées dans le présent document sont </w:t>
            </w:r>
            <w:proofErr w:type="spellStart"/>
            <w:r>
              <w:rPr>
                <w:rFonts w:ascii="Arial" w:eastAsia="Arial" w:hAnsi="Arial" w:cs="Arial"/>
              </w:rPr>
              <w:t>exactes.Je</w:t>
            </w:r>
            <w:proofErr w:type="spellEnd"/>
            <w:r>
              <w:rPr>
                <w:rFonts w:ascii="Arial" w:eastAsia="Arial" w:hAnsi="Arial" w:cs="Arial"/>
              </w:rPr>
              <w:t xml:space="preserve"> m'engage à respecter intégralement les éléments présentés ci-dessus. J'ai bien noté que le service de police de l'eau pourra demander tout élément complémentaire utile à l'instruction de cette déclaration, et que je ne pourrai commencer les travaux qu'après avoir reçu </w:t>
            </w:r>
            <w:r>
              <w:rPr>
                <w:rFonts w:ascii="Arial" w:eastAsia="Arial" w:hAnsi="Arial" w:cs="Arial"/>
                <w:b/>
                <w:bCs/>
                <w:u w:val="single"/>
              </w:rPr>
              <w:t>un récépissé puis un courrier</w:t>
            </w:r>
            <w:r>
              <w:rPr>
                <w:rFonts w:ascii="Arial" w:eastAsia="Arial" w:hAnsi="Arial" w:cs="Arial"/>
              </w:rPr>
              <w:t xml:space="preserve"> autorisant la réalisation des travaux.</w:t>
            </w:r>
          </w:p>
          <w:p w:rsidR="00A4417F" w:rsidRDefault="00A4417F">
            <w:pPr>
              <w:pStyle w:val="Standard"/>
              <w:rPr>
                <w:rFonts w:ascii="Arial" w:eastAsia="Arial" w:hAnsi="Arial" w:cs="Arial"/>
                <w:b/>
                <w:bCs/>
              </w:rPr>
            </w:pPr>
          </w:p>
          <w:p w:rsidR="00A4417F" w:rsidRDefault="0020251A">
            <w:pPr>
              <w:pStyle w:val="Standard"/>
              <w:spacing w:before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:                                                                             Signature du maître d'ouvrage :</w:t>
            </w:r>
          </w:p>
          <w:p w:rsidR="00A4417F" w:rsidRDefault="00A4417F">
            <w:pPr>
              <w:pStyle w:val="Standard"/>
              <w:rPr>
                <w:rFonts w:ascii="Arial" w:eastAsia="Arial" w:hAnsi="Arial" w:cs="Arial"/>
                <w:b/>
                <w:bCs/>
              </w:rPr>
            </w:pPr>
          </w:p>
          <w:p w:rsidR="00A4417F" w:rsidRDefault="00A4417F">
            <w:pPr>
              <w:pStyle w:val="Standard"/>
              <w:rPr>
                <w:rFonts w:ascii="Arial" w:eastAsia="Arial" w:hAnsi="Arial" w:cs="Arial"/>
                <w:b/>
                <w:bCs/>
              </w:rPr>
            </w:pPr>
          </w:p>
          <w:p w:rsidR="00A4417F" w:rsidRDefault="00A4417F">
            <w:pPr>
              <w:pStyle w:val="Standard"/>
              <w:rPr>
                <w:rFonts w:ascii="Arial" w:eastAsia="Arial" w:hAnsi="Arial" w:cs="Arial"/>
                <w:b/>
                <w:bCs/>
              </w:rPr>
            </w:pPr>
          </w:p>
          <w:p w:rsidR="00A4417F" w:rsidRDefault="00A4417F">
            <w:pPr>
              <w:pStyle w:val="Standard"/>
              <w:rPr>
                <w:rFonts w:ascii="Arial" w:eastAsia="Arial" w:hAnsi="Arial" w:cs="Arial"/>
                <w:b/>
                <w:bCs/>
              </w:rPr>
            </w:pPr>
          </w:p>
          <w:p w:rsidR="00A4417F" w:rsidRDefault="0020251A">
            <w:pPr>
              <w:pStyle w:val="Standard"/>
              <w:tabs>
                <w:tab w:val="left" w:pos="1224"/>
              </w:tabs>
              <w:ind w:left="612" w:hanging="306"/>
              <w:jc w:val="both"/>
              <w:rPr>
                <w:rFonts w:ascii="Arial" w:eastAsia="Arial" w:hAnsi="Arial" w:cs="Arial"/>
                <w:b/>
                <w:bCs/>
                <w:i/>
                <w:iCs/>
                <w:lang w:eastAsia="fr-FR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lang w:eastAsia="fr-FR"/>
              </w:rPr>
              <w:t>Nota : le récépissé comportant la mention « ATTENTION : ce récépissé ne vaut pas autorisation de débuter les travaux » est un récépissé PROVISOIRE. A ce stade, votre dossier peut encore faire l’objet de demande de compléments.</w:t>
            </w:r>
          </w:p>
        </w:tc>
      </w:tr>
    </w:tbl>
    <w:p w:rsidR="00A4417F" w:rsidRDefault="00A4417F">
      <w:pPr>
        <w:pStyle w:val="En-tte"/>
        <w:pageBreakBefore/>
        <w:tabs>
          <w:tab w:val="left" w:pos="612"/>
        </w:tabs>
        <w:jc w:val="both"/>
        <w:rPr>
          <w:rFonts w:ascii="Arial" w:eastAsia="Arial" w:hAnsi="Arial" w:cs="Arial"/>
        </w:rPr>
      </w:pPr>
    </w:p>
    <w:p w:rsidR="00A4417F" w:rsidRDefault="0020251A">
      <w:pPr>
        <w:pStyle w:val="Titre5"/>
        <w:numPr>
          <w:ilvl w:val="4"/>
          <w:numId w:val="3"/>
        </w:numPr>
        <w:rPr>
          <w:rFonts w:ascii="Arial" w:eastAsia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bCs w:val="0"/>
          <w:color w:val="000000"/>
          <w:sz w:val="24"/>
          <w:szCs w:val="24"/>
        </w:rPr>
        <w:t>AGENTS DE L'OFFICE FRANCAIS DE LA BIODIVERSITE</w:t>
      </w:r>
    </w:p>
    <w:p w:rsidR="00A4417F" w:rsidRDefault="00A4417F">
      <w:pPr>
        <w:pStyle w:val="Titre6"/>
        <w:numPr>
          <w:ilvl w:val="5"/>
          <w:numId w:val="3"/>
        </w:numPr>
        <w:jc w:val="center"/>
        <w:rPr>
          <w:rFonts w:ascii="Arial" w:eastAsia="Arial" w:hAnsi="Arial" w:cs="Arial"/>
          <w:b w:val="0"/>
          <w:bCs w:val="0"/>
          <w:sz w:val="24"/>
          <w:szCs w:val="24"/>
        </w:rPr>
      </w:pPr>
    </w:p>
    <w:p w:rsidR="00A4417F" w:rsidRDefault="0020251A">
      <w:pPr>
        <w:pStyle w:val="Titre6"/>
        <w:numPr>
          <w:ilvl w:val="5"/>
          <w:numId w:val="3"/>
        </w:numPr>
        <w:jc w:val="center"/>
        <w:rPr>
          <w:rFonts w:ascii="Arial" w:eastAsia="Arial" w:hAnsi="Arial" w:cs="Arial"/>
          <w:b w:val="0"/>
          <w:bCs w:val="0"/>
          <w:sz w:val="24"/>
          <w:szCs w:val="24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A PREVENIR </w:t>
      </w:r>
      <w:r>
        <w:rPr>
          <w:rFonts w:ascii="Arial" w:eastAsia="Arial" w:hAnsi="Arial" w:cs="Arial"/>
          <w:sz w:val="24"/>
          <w:szCs w:val="24"/>
          <w:u w:val="single"/>
        </w:rPr>
        <w:t>7 JOURS</w:t>
      </w: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 AVANT LE DEMARRAGE DES TRAVAUX</w:t>
      </w:r>
    </w:p>
    <w:p w:rsidR="00A4417F" w:rsidRDefault="0020251A">
      <w:pPr>
        <w:pStyle w:val="Titre6"/>
        <w:numPr>
          <w:ilvl w:val="5"/>
          <w:numId w:val="3"/>
        </w:numPr>
        <w:jc w:val="center"/>
        <w:rPr>
          <w:rFonts w:ascii="Arial" w:eastAsia="Arial" w:hAnsi="Arial" w:cs="Arial"/>
          <w:b w:val="0"/>
          <w:bCs w:val="0"/>
          <w:sz w:val="24"/>
          <w:szCs w:val="24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>EN FONCTION DU RESEAU HYDROGRAPHIQUE CONCERNE</w:t>
      </w:r>
    </w:p>
    <w:p w:rsidR="00A4417F" w:rsidRDefault="00A4417F">
      <w:pPr>
        <w:pStyle w:val="Standard"/>
        <w:jc w:val="center"/>
        <w:rPr>
          <w:rFonts w:ascii="Arial" w:eastAsia="Arial" w:hAnsi="Arial" w:cs="Arial"/>
          <w:sz w:val="16"/>
          <w:szCs w:val="16"/>
        </w:rPr>
      </w:pPr>
    </w:p>
    <w:p w:rsidR="00A4417F" w:rsidRDefault="00A4417F" w:rsidP="0011259A">
      <w:pPr>
        <w:pStyle w:val="Text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Arial" w:hAnsi="Arial" w:cs="Arial"/>
          <w:color w:val="000000"/>
        </w:rPr>
      </w:pPr>
    </w:p>
    <w:p w:rsidR="00A4417F" w:rsidRDefault="00A4417F">
      <w:pPr>
        <w:pStyle w:val="Standard"/>
        <w:jc w:val="center"/>
        <w:rPr>
          <w:rFonts w:ascii="Arial" w:eastAsia="Arial" w:hAnsi="Arial" w:cs="Arial"/>
          <w:sz w:val="16"/>
          <w:szCs w:val="16"/>
        </w:rPr>
      </w:pPr>
    </w:p>
    <w:p w:rsidR="00A4417F" w:rsidRDefault="0020251A">
      <w:pPr>
        <w:pStyle w:val="Standard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Courriel : sd73@afbiodiversite.fr</w:t>
      </w:r>
    </w:p>
    <w:p w:rsidR="00A4417F" w:rsidRDefault="0020251A">
      <w:pPr>
        <w:pStyle w:val="Standard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Téléphone : 04 79 68 37 60</w:t>
      </w:r>
    </w:p>
    <w:p w:rsidR="00A4417F" w:rsidRDefault="00A4417F">
      <w:pPr>
        <w:pStyle w:val="Standard"/>
        <w:rPr>
          <w:rFonts w:ascii="Arial" w:eastAsia="Arial" w:hAnsi="Arial" w:cs="Arial"/>
          <w:sz w:val="16"/>
          <w:szCs w:val="16"/>
        </w:rPr>
      </w:pPr>
    </w:p>
    <w:p w:rsidR="00A4417F" w:rsidRDefault="00A4417F">
      <w:pPr>
        <w:pStyle w:val="Standard"/>
        <w:rPr>
          <w:rFonts w:ascii="Arial" w:eastAsia="Arial" w:hAnsi="Arial" w:cs="Arial"/>
          <w:sz w:val="16"/>
          <w:szCs w:val="16"/>
        </w:rPr>
      </w:pPr>
    </w:p>
    <w:p w:rsidR="00A4417F" w:rsidRDefault="00A4417F">
      <w:pPr>
        <w:pStyle w:val="Standard"/>
        <w:rPr>
          <w:rFonts w:ascii="Arial" w:eastAsia="Arial" w:hAnsi="Arial" w:cs="Arial"/>
          <w:sz w:val="16"/>
          <w:szCs w:val="16"/>
        </w:rPr>
      </w:pPr>
    </w:p>
    <w:tbl>
      <w:tblPr>
        <w:tblW w:w="10854" w:type="dxa"/>
        <w:tblInd w:w="-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2220"/>
        <w:gridCol w:w="5794"/>
      </w:tblGrid>
      <w:tr w:rsidR="00A4417F">
        <w:trPr>
          <w:trHeight w:val="668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17F" w:rsidRDefault="0020251A">
            <w:pPr>
              <w:pStyle w:val="Titre1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Agents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17F" w:rsidRDefault="0020251A">
            <w:pPr>
              <w:pStyle w:val="Standard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Téléphones portables</w:t>
            </w:r>
          </w:p>
        </w:tc>
        <w:tc>
          <w:tcPr>
            <w:tcW w:w="5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17F" w:rsidRDefault="0020251A">
            <w:pPr>
              <w:pStyle w:val="Titre1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Réseaux hydrographiques</w:t>
            </w:r>
          </w:p>
        </w:tc>
      </w:tr>
      <w:tr w:rsidR="00A4417F">
        <w:trPr>
          <w:trHeight w:val="668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17F" w:rsidRDefault="0020251A">
            <w:pPr>
              <w:pStyle w:val="ligne"/>
            </w:pPr>
            <w:r>
              <w:rPr>
                <w:w w:val="115"/>
              </w:rPr>
              <w:t xml:space="preserve">Paul </w:t>
            </w:r>
            <w:r>
              <w:t>MOINS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17F" w:rsidRDefault="0020251A">
            <w:pPr>
              <w:pStyle w:val="ligne"/>
            </w:pPr>
            <w:r>
              <w:t>06 72 08 10 11</w:t>
            </w:r>
          </w:p>
        </w:tc>
        <w:tc>
          <w:tcPr>
            <w:tcW w:w="5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17F" w:rsidRDefault="0020251A">
            <w:pPr>
              <w:pStyle w:val="ligne"/>
            </w:pPr>
            <w:r>
              <w:t>Adjoint au chef du Service</w:t>
            </w:r>
          </w:p>
        </w:tc>
      </w:tr>
      <w:tr w:rsidR="00A4417F">
        <w:trPr>
          <w:trHeight w:val="732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17F" w:rsidRDefault="0020251A">
            <w:pPr>
              <w:pStyle w:val="ligne"/>
            </w:pPr>
            <w:r>
              <w:t>Patrice CAMERLYNCK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17F" w:rsidRDefault="0020251A">
            <w:pPr>
              <w:pStyle w:val="ligne"/>
            </w:pPr>
            <w:r>
              <w:t>06 85 32 21 78</w:t>
            </w:r>
          </w:p>
        </w:tc>
        <w:tc>
          <w:tcPr>
            <w:tcW w:w="5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17F" w:rsidRDefault="0020251A">
            <w:pPr>
              <w:pStyle w:val="ligne"/>
              <w:numPr>
                <w:ilvl w:val="0"/>
                <w:numId w:val="18"/>
              </w:numPr>
            </w:pPr>
            <w:bookmarkStart w:id="30" w:name="__RefHeading__21062_1881282600"/>
            <w:r>
              <w:t xml:space="preserve">Bassin de l'Isère et ses affluents de la source à la confluence avec le ruisseau de la </w:t>
            </w:r>
            <w:proofErr w:type="spellStart"/>
            <w:proofErr w:type="gramStart"/>
            <w:r>
              <w:t>Lozière</w:t>
            </w:r>
            <w:proofErr w:type="spellEnd"/>
            <w:proofErr w:type="gramEnd"/>
            <w:r>
              <w:br/>
              <w:t xml:space="preserve">(communes de </w:t>
            </w:r>
            <w:proofErr w:type="spellStart"/>
            <w:r>
              <w:t>Feissons</w:t>
            </w:r>
            <w:proofErr w:type="spellEnd"/>
            <w:r>
              <w:t xml:space="preserve"> sur Isère - La </w:t>
            </w:r>
            <w:proofErr w:type="spellStart"/>
            <w:r>
              <w:t>Lèchère</w:t>
            </w:r>
            <w:proofErr w:type="spellEnd"/>
            <w:r>
              <w:t xml:space="preserve"> incluses), Dorons de Bozel, de Belleville, de </w:t>
            </w:r>
            <w:proofErr w:type="spellStart"/>
            <w:r>
              <w:t>Champagny</w:t>
            </w:r>
            <w:proofErr w:type="spellEnd"/>
            <w:r>
              <w:t>, etc.</w:t>
            </w:r>
            <w:bookmarkEnd w:id="30"/>
          </w:p>
        </w:tc>
      </w:tr>
      <w:tr w:rsidR="00A4417F">
        <w:trPr>
          <w:trHeight w:val="668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17F" w:rsidRDefault="0020251A">
            <w:pPr>
              <w:pStyle w:val="ligne"/>
            </w:pPr>
            <w:r>
              <w:t>en attente affectation</w:t>
            </w:r>
          </w:p>
          <w:p w:rsidR="00A4417F" w:rsidRDefault="0020251A">
            <w:pPr>
              <w:pStyle w:val="ligne"/>
            </w:pPr>
            <w:r>
              <w:t>(Paul MOINS)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17F" w:rsidRDefault="0020251A">
            <w:pPr>
              <w:pStyle w:val="ligne"/>
            </w:pPr>
            <w:r>
              <w:t>06 85 06 99 81</w:t>
            </w:r>
          </w:p>
          <w:p w:rsidR="00A4417F" w:rsidRDefault="0020251A">
            <w:pPr>
              <w:pStyle w:val="ligne"/>
            </w:pPr>
            <w:r>
              <w:t>(06 72 08 10 11)</w:t>
            </w:r>
          </w:p>
        </w:tc>
        <w:tc>
          <w:tcPr>
            <w:tcW w:w="5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17F" w:rsidRDefault="0020251A">
            <w:pPr>
              <w:pStyle w:val="ligne"/>
              <w:numPr>
                <w:ilvl w:val="0"/>
                <w:numId w:val="7"/>
              </w:numPr>
            </w:pPr>
            <w:bookmarkStart w:id="31" w:name="__RefHeading__21064_1881282600"/>
            <w:r>
              <w:t>Bassin de l'Arc, de la source à la confluence avec l'Isère</w:t>
            </w:r>
            <w:bookmarkEnd w:id="31"/>
          </w:p>
          <w:p w:rsidR="00A4417F" w:rsidRDefault="0020251A">
            <w:pPr>
              <w:pStyle w:val="ligne"/>
              <w:numPr>
                <w:ilvl w:val="0"/>
                <w:numId w:val="7"/>
              </w:numPr>
            </w:pPr>
            <w:bookmarkStart w:id="32" w:name="__RefHeading__21066_1881282600"/>
            <w:r>
              <w:t xml:space="preserve">Affluents rive gauche de l'Isère en aval de la confluence avec l'arc (Galon, </w:t>
            </w:r>
            <w:proofErr w:type="spellStart"/>
            <w:r>
              <w:t>Coisin</w:t>
            </w:r>
            <w:proofErr w:type="spellEnd"/>
            <w:r>
              <w:t xml:space="preserve"> et </w:t>
            </w:r>
            <w:proofErr w:type="spellStart"/>
            <w:r>
              <w:t>Coisetan</w:t>
            </w:r>
            <w:proofErr w:type="spellEnd"/>
            <w:r>
              <w:t>...)</w:t>
            </w:r>
            <w:bookmarkEnd w:id="32"/>
          </w:p>
        </w:tc>
      </w:tr>
      <w:tr w:rsidR="00A4417F">
        <w:trPr>
          <w:trHeight w:val="668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17F" w:rsidRDefault="0020251A">
            <w:pPr>
              <w:pStyle w:val="ligne"/>
            </w:pPr>
            <w:r>
              <w:t>Jean-Marc PELLENQ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17F" w:rsidRDefault="0020251A">
            <w:pPr>
              <w:pStyle w:val="ligne"/>
            </w:pPr>
            <w:r>
              <w:t>06 75 42 57 99</w:t>
            </w:r>
          </w:p>
        </w:tc>
        <w:tc>
          <w:tcPr>
            <w:tcW w:w="5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17F" w:rsidRDefault="0020251A">
            <w:pPr>
              <w:pStyle w:val="ligne"/>
              <w:numPr>
                <w:ilvl w:val="0"/>
                <w:numId w:val="7"/>
              </w:numPr>
            </w:pPr>
            <w:bookmarkStart w:id="33" w:name="__RefHeading__21068_1881282600"/>
            <w:r>
              <w:t xml:space="preserve">Le Rhône du pont de la Balme (RD1504) au </w:t>
            </w:r>
            <w:proofErr w:type="spellStart"/>
            <w:r>
              <w:t>Guiers</w:t>
            </w:r>
            <w:proofErr w:type="spellEnd"/>
            <w:r>
              <w:t xml:space="preserve">, ses affluents rive gauche : </w:t>
            </w:r>
            <w:proofErr w:type="spellStart"/>
            <w:r>
              <w:t>Truison</w:t>
            </w:r>
            <w:proofErr w:type="spellEnd"/>
            <w:r>
              <w:t xml:space="preserve">, </w:t>
            </w:r>
            <w:proofErr w:type="spellStart"/>
            <w:r>
              <w:t>Guiers</w:t>
            </w:r>
            <w:proofErr w:type="spellEnd"/>
            <w:r>
              <w:t xml:space="preserve">, </w:t>
            </w:r>
            <w:proofErr w:type="spellStart"/>
            <w:r>
              <w:t>Guiers</w:t>
            </w:r>
            <w:proofErr w:type="spellEnd"/>
            <w:r>
              <w:t xml:space="preserve"> Vif, </w:t>
            </w:r>
            <w:proofErr w:type="spellStart"/>
            <w:r>
              <w:t>Cozon</w:t>
            </w:r>
            <w:proofErr w:type="spellEnd"/>
            <w:r>
              <w:t>, lac d'</w:t>
            </w:r>
            <w:proofErr w:type="spellStart"/>
            <w:r>
              <w:t>Aiguebelette</w:t>
            </w:r>
            <w:proofErr w:type="spellEnd"/>
            <w:r>
              <w:t>, etc.</w:t>
            </w:r>
            <w:bookmarkEnd w:id="33"/>
          </w:p>
          <w:p w:rsidR="00A4417F" w:rsidRDefault="0020251A">
            <w:pPr>
              <w:pStyle w:val="ligne"/>
              <w:numPr>
                <w:ilvl w:val="0"/>
                <w:numId w:val="7"/>
              </w:numPr>
            </w:pPr>
            <w:bookmarkStart w:id="34" w:name="__RefHeading__21070_1881282600"/>
            <w:r>
              <w:t>L'</w:t>
            </w:r>
            <w:proofErr w:type="spellStart"/>
            <w:r>
              <w:t>Hyère</w:t>
            </w:r>
            <w:proofErr w:type="spellEnd"/>
            <w:r>
              <w:t xml:space="preserve"> et ses affluents, de la source à la confluence avec la </w:t>
            </w:r>
            <w:proofErr w:type="spellStart"/>
            <w:r>
              <w:t>Leysse</w:t>
            </w:r>
            <w:bookmarkEnd w:id="34"/>
            <w:proofErr w:type="spellEnd"/>
          </w:p>
          <w:p w:rsidR="00A4417F" w:rsidRDefault="0020251A">
            <w:pPr>
              <w:pStyle w:val="ligne"/>
              <w:numPr>
                <w:ilvl w:val="0"/>
                <w:numId w:val="7"/>
              </w:numPr>
            </w:pPr>
            <w:bookmarkStart w:id="35" w:name="__RefHeading__21072_1881282600"/>
            <w:r>
              <w:t xml:space="preserve">L'Arly et ses affluents, de la limite départementale à la confluence avec l'Isère, </w:t>
            </w:r>
            <w:proofErr w:type="spellStart"/>
            <w:r>
              <w:t>Doron</w:t>
            </w:r>
            <w:proofErr w:type="spellEnd"/>
            <w:r>
              <w:t xml:space="preserve"> de Beaufort, lacs de </w:t>
            </w:r>
            <w:proofErr w:type="spellStart"/>
            <w:r>
              <w:t>Roselend</w:t>
            </w:r>
            <w:proofErr w:type="spellEnd"/>
            <w:r>
              <w:t xml:space="preserve">, la </w:t>
            </w:r>
            <w:proofErr w:type="spellStart"/>
            <w:r>
              <w:t>Gittaz</w:t>
            </w:r>
            <w:proofErr w:type="spellEnd"/>
            <w:r>
              <w:t>, etc.</w:t>
            </w:r>
            <w:bookmarkEnd w:id="35"/>
          </w:p>
        </w:tc>
      </w:tr>
      <w:tr w:rsidR="00A4417F">
        <w:trPr>
          <w:trHeight w:val="668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17F" w:rsidRDefault="0020251A">
            <w:pPr>
              <w:pStyle w:val="ligne"/>
            </w:pPr>
            <w:r>
              <w:t>Gilles RICHARD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17F" w:rsidRDefault="0020251A">
            <w:pPr>
              <w:pStyle w:val="ligne"/>
            </w:pPr>
            <w:r>
              <w:t>06 72 08 13 62</w:t>
            </w:r>
          </w:p>
        </w:tc>
        <w:tc>
          <w:tcPr>
            <w:tcW w:w="5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17F" w:rsidRDefault="0020251A">
            <w:pPr>
              <w:pStyle w:val="ligne"/>
              <w:numPr>
                <w:ilvl w:val="0"/>
                <w:numId w:val="7"/>
              </w:numPr>
            </w:pPr>
            <w:bookmarkStart w:id="36" w:name="__RefHeading__21074_1881282600"/>
            <w:r>
              <w:t xml:space="preserve">Le Rhône et ses affluents rive gauche de la confluence avec le Fier au pont de la Balme (RD1504) Bassin </w:t>
            </w:r>
            <w:proofErr w:type="spellStart"/>
            <w:r>
              <w:t>versan</w:t>
            </w:r>
            <w:proofErr w:type="spellEnd"/>
            <w:r>
              <w:t xml:space="preserve"> du </w:t>
            </w:r>
            <w:proofErr w:type="spellStart"/>
            <w:r>
              <w:t>Sierroz</w:t>
            </w:r>
            <w:proofErr w:type="spellEnd"/>
            <w:r>
              <w:t xml:space="preserve">, </w:t>
            </w:r>
            <w:proofErr w:type="spellStart"/>
            <w:r>
              <w:t>Tillet</w:t>
            </w:r>
            <w:proofErr w:type="spellEnd"/>
            <w:r>
              <w:t>, etc.</w:t>
            </w:r>
            <w:bookmarkEnd w:id="36"/>
          </w:p>
          <w:p w:rsidR="00A4417F" w:rsidRDefault="0020251A">
            <w:pPr>
              <w:pStyle w:val="ligne"/>
              <w:numPr>
                <w:ilvl w:val="0"/>
                <w:numId w:val="7"/>
              </w:numPr>
            </w:pPr>
            <w:bookmarkStart w:id="37" w:name="__RefHeading__21076_1881282600"/>
            <w:r>
              <w:t xml:space="preserve">Les Bauges : </w:t>
            </w:r>
            <w:proofErr w:type="spellStart"/>
            <w:r>
              <w:t>Chéran</w:t>
            </w:r>
            <w:proofErr w:type="spellEnd"/>
            <w:r>
              <w:t xml:space="preserve"> et ses affluents, de la source à la limite départementale, nant d'</w:t>
            </w:r>
            <w:proofErr w:type="spellStart"/>
            <w:r>
              <w:t>Aillon</w:t>
            </w:r>
            <w:proofErr w:type="spellEnd"/>
            <w:r>
              <w:t>.</w:t>
            </w:r>
            <w:bookmarkEnd w:id="37"/>
          </w:p>
        </w:tc>
      </w:tr>
      <w:tr w:rsidR="00A4417F">
        <w:trPr>
          <w:trHeight w:val="732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17F" w:rsidRDefault="0020251A">
            <w:pPr>
              <w:pStyle w:val="ligne"/>
            </w:pPr>
            <w:r>
              <w:t>Michel ROUX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17F" w:rsidRDefault="0020251A">
            <w:pPr>
              <w:pStyle w:val="ligne"/>
            </w:pPr>
            <w:r>
              <w:t>06 72 08 13 70</w:t>
            </w:r>
          </w:p>
        </w:tc>
        <w:tc>
          <w:tcPr>
            <w:tcW w:w="5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417F" w:rsidRDefault="0020251A">
            <w:pPr>
              <w:pStyle w:val="ligne"/>
              <w:numPr>
                <w:ilvl w:val="0"/>
                <w:numId w:val="7"/>
              </w:numPr>
            </w:pPr>
            <w:bookmarkStart w:id="38" w:name="__RefHeading__21078_1881282600"/>
            <w:r>
              <w:t xml:space="preserve">La </w:t>
            </w:r>
            <w:proofErr w:type="spellStart"/>
            <w:r>
              <w:t>Leysse</w:t>
            </w:r>
            <w:proofErr w:type="spellEnd"/>
            <w:r>
              <w:t xml:space="preserve"> et ses affluents (sauf </w:t>
            </w:r>
            <w:proofErr w:type="spellStart"/>
            <w:r>
              <w:t>Hyère</w:t>
            </w:r>
            <w:proofErr w:type="spellEnd"/>
            <w:r>
              <w:t xml:space="preserve"> secteur PELLENQ), de la source au lac du Bourget, </w:t>
            </w:r>
            <w:proofErr w:type="spellStart"/>
            <w:r>
              <w:t>Albanne</w:t>
            </w:r>
            <w:proofErr w:type="spellEnd"/>
            <w:r>
              <w:t>, etc.</w:t>
            </w:r>
            <w:bookmarkEnd w:id="38"/>
          </w:p>
          <w:p w:rsidR="00A4417F" w:rsidRDefault="0020251A">
            <w:pPr>
              <w:pStyle w:val="ligne"/>
              <w:numPr>
                <w:ilvl w:val="0"/>
                <w:numId w:val="7"/>
              </w:numPr>
            </w:pPr>
            <w:bookmarkStart w:id="39" w:name="__RefHeading__21080_1881282600"/>
            <w:r>
              <w:t xml:space="preserve">L'Isère et ses affluents de la confluence avec le ruisseau de la </w:t>
            </w:r>
            <w:proofErr w:type="spellStart"/>
            <w:r>
              <w:t>Loziere</w:t>
            </w:r>
            <w:proofErr w:type="spellEnd"/>
            <w:r>
              <w:t xml:space="preserve"> à la limite départementale</w:t>
            </w:r>
            <w:bookmarkEnd w:id="39"/>
          </w:p>
        </w:tc>
      </w:tr>
    </w:tbl>
    <w:p w:rsidR="00A4417F" w:rsidRDefault="00A4417F">
      <w:pPr>
        <w:pStyle w:val="Corpsdetexte3"/>
        <w:tabs>
          <w:tab w:val="clear" w:pos="851"/>
        </w:tabs>
        <w:rPr>
          <w:rFonts w:eastAsia="Arial"/>
        </w:rPr>
      </w:pPr>
    </w:p>
    <w:p w:rsidR="00A4417F" w:rsidRDefault="00A4417F">
      <w:pPr>
        <w:pStyle w:val="Corpsdetexte3"/>
        <w:tabs>
          <w:tab w:val="clear" w:pos="851"/>
        </w:tabs>
        <w:rPr>
          <w:rFonts w:eastAsia="Arial"/>
        </w:rPr>
      </w:pPr>
    </w:p>
    <w:p w:rsidR="00A4417F" w:rsidRDefault="0020251A">
      <w:pPr>
        <w:pStyle w:val="Corpsdetexte3"/>
        <w:tabs>
          <w:tab w:val="clear" w:pos="851"/>
        </w:tabs>
        <w:rPr>
          <w:rFonts w:eastAsia="Arial"/>
        </w:rPr>
      </w:pPr>
      <w:r>
        <w:rPr>
          <w:rFonts w:eastAsia="Arial"/>
        </w:rPr>
        <w:t>Pour les lacs :</w:t>
      </w:r>
    </w:p>
    <w:p w:rsidR="00A4417F" w:rsidRDefault="0020251A">
      <w:pPr>
        <w:pStyle w:val="ligne"/>
      </w:pPr>
      <w:bookmarkStart w:id="40" w:name="__RefHeading__21082_1881282600"/>
      <w:r>
        <w:t>OFB - Unité Spécialisée Milieux Lacustres - Pisciculture de Rives - 13, Quai de Rives - 74200 Thonon-les-Bains</w:t>
      </w:r>
      <w:bookmarkEnd w:id="40"/>
    </w:p>
    <w:p w:rsidR="00A4417F" w:rsidRDefault="0020251A">
      <w:pPr>
        <w:pStyle w:val="ligne"/>
      </w:pPr>
      <w:bookmarkStart w:id="41" w:name="__RefHeading__21084_1881282600"/>
      <w:r>
        <w:t xml:space="preserve">Jean-Claude RAYMOND </w:t>
      </w:r>
      <w:r>
        <w:rPr>
          <w:rFonts w:ascii="Liberation Sans" w:hAnsi="Liberation Sans"/>
          <w:color w:val="000000"/>
          <w:kern w:val="0"/>
        </w:rPr>
        <w:t>(jean-claude.raymond@afbiodiversite.fr</w:t>
      </w:r>
      <w:r>
        <w:rPr>
          <w:color w:val="000000"/>
          <w:kern w:val="0"/>
          <w:sz w:val="21"/>
        </w:rPr>
        <w:t>) et Nicolas BERGHER (</w:t>
      </w:r>
      <w:r>
        <w:rPr>
          <w:rFonts w:ascii="Liberation Sans" w:hAnsi="Liberation Sans"/>
          <w:color w:val="000000"/>
          <w:kern w:val="0"/>
        </w:rPr>
        <w:t>nicolas.bergher@afbiodiversite.fr)</w:t>
      </w:r>
      <w:bookmarkEnd w:id="41"/>
    </w:p>
    <w:p w:rsidR="00A4417F" w:rsidRDefault="0020251A" w:rsidP="0011259A">
      <w:pPr>
        <w:pStyle w:val="ligne"/>
      </w:pPr>
      <w:bookmarkStart w:id="42" w:name="__RefHeading__21086_1881282600"/>
      <w:r>
        <w:t>04 50 70 48 13</w:t>
      </w:r>
      <w:bookmarkEnd w:id="42"/>
    </w:p>
    <w:p w:rsidR="00A4417F" w:rsidRDefault="00A4417F">
      <w:pPr>
        <w:pStyle w:val="Standard"/>
        <w:pageBreakBefore/>
        <w:widowControl/>
        <w:suppressAutoHyphens w:val="0"/>
        <w:autoSpaceDE w:val="0"/>
        <w:rPr>
          <w:rFonts w:ascii="Arial" w:hAnsi="Arial" w:cs="Arial"/>
          <w:sz w:val="18"/>
          <w:szCs w:val="18"/>
          <w:lang w:eastAsia="fr-FR"/>
        </w:rPr>
      </w:pPr>
    </w:p>
    <w:p w:rsidR="00A4417F" w:rsidRDefault="0020251A">
      <w:pPr>
        <w:pStyle w:val="Standard"/>
        <w:widowControl/>
        <w:tabs>
          <w:tab w:val="left" w:pos="2836"/>
        </w:tabs>
        <w:suppressAutoHyphens w:val="0"/>
        <w:autoSpaceDE w:val="0"/>
        <w:ind w:left="1418" w:hanging="1418"/>
        <w:jc w:val="center"/>
        <w:rPr>
          <w:rFonts w:ascii="Arial" w:eastAsia="Arial" w:hAnsi="Arial" w:cs="Arial"/>
          <w:b/>
          <w:bCs/>
          <w:color w:val="000000"/>
          <w:sz w:val="18"/>
          <w:szCs w:val="18"/>
          <w:lang w:eastAsia="fr-FR"/>
        </w:rPr>
      </w:pPr>
      <w:r>
        <w:rPr>
          <w:rFonts w:ascii="Arial" w:eastAsia="Arial" w:hAnsi="Arial" w:cs="Arial"/>
          <w:b/>
          <w:bCs/>
          <w:color w:val="000000"/>
          <w:position w:val="4"/>
          <w:sz w:val="18"/>
          <w:szCs w:val="18"/>
          <w:lang w:eastAsia="fr-FR"/>
        </w:rPr>
        <w:t>EXTRAIT de la NOMENCLATURE DES OPERATIONS SOUMISES A DECLARATION OU AUTORISATION</w:t>
      </w:r>
    </w:p>
    <w:p w:rsidR="00A4417F" w:rsidRDefault="0020251A">
      <w:pPr>
        <w:pStyle w:val="Standard"/>
        <w:widowControl/>
        <w:tabs>
          <w:tab w:val="left" w:pos="2836"/>
        </w:tabs>
        <w:suppressAutoHyphens w:val="0"/>
        <w:autoSpaceDE w:val="0"/>
        <w:ind w:left="1418" w:hanging="1418"/>
        <w:jc w:val="center"/>
        <w:rPr>
          <w:rFonts w:ascii="Arial" w:eastAsia="Arial" w:hAnsi="Arial" w:cs="Arial"/>
          <w:b/>
          <w:bCs/>
          <w:sz w:val="18"/>
          <w:szCs w:val="18"/>
          <w:lang w:eastAsia="fr-FR"/>
        </w:rPr>
      </w:pPr>
      <w:r>
        <w:rPr>
          <w:rFonts w:ascii="Arial" w:eastAsia="Arial" w:hAnsi="Arial" w:cs="Arial"/>
          <w:b/>
          <w:bCs/>
          <w:color w:val="000000"/>
          <w:position w:val="4"/>
          <w:sz w:val="18"/>
          <w:szCs w:val="18"/>
          <w:lang w:eastAsia="fr-FR"/>
        </w:rPr>
        <w:t>EN APPLICATION</w:t>
      </w:r>
    </w:p>
    <w:p w:rsidR="00A4417F" w:rsidRDefault="0020251A">
      <w:pPr>
        <w:pStyle w:val="Standard"/>
        <w:jc w:val="center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DES ARTICLES L. 214-1 À L. 214-3 DU CODE DE L'ENVIRONNEMENT.</w:t>
      </w:r>
    </w:p>
    <w:p w:rsidR="00A4417F" w:rsidRDefault="0020251A">
      <w:pPr>
        <w:pStyle w:val="Standard"/>
        <w:jc w:val="center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TRAVAUX EN COURS D'EAU</w:t>
      </w:r>
    </w:p>
    <w:p w:rsidR="00A4417F" w:rsidRDefault="00A4417F">
      <w:pPr>
        <w:pStyle w:val="Standard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:rsidR="00A4417F" w:rsidRDefault="0020251A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color w:val="000000"/>
          <w:sz w:val="18"/>
          <w:szCs w:val="18"/>
        </w:rPr>
        <w:t xml:space="preserve">3. 1. 1. 0. </w:t>
      </w:r>
      <w:r>
        <w:rPr>
          <w:rFonts w:ascii="Arial" w:hAnsi="Arial"/>
          <w:color w:val="000000"/>
          <w:sz w:val="18"/>
          <w:szCs w:val="18"/>
        </w:rPr>
        <w:t xml:space="preserve">Installations, ouvrages, remblais et épis, dans le </w:t>
      </w:r>
      <w:r>
        <w:rPr>
          <w:rFonts w:ascii="Arial" w:hAnsi="Arial" w:cs="Arial"/>
          <w:color w:val="000000"/>
          <w:sz w:val="18"/>
          <w:szCs w:val="18"/>
          <w:lang w:eastAsia="fr-FR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  <w:lang w:eastAsia="fr-FR"/>
        </w:rPr>
        <w:t>lit mineur</w:t>
      </w:r>
      <w:r>
        <w:rPr>
          <w:rStyle w:val="Caractredenotedebasdepage"/>
          <w:rFonts w:ascii="Arial" w:eastAsia="Arial" w:hAnsi="Arial" w:cs="Arial"/>
          <w:b/>
          <w:bCs/>
          <w:color w:val="000000"/>
          <w:sz w:val="18"/>
          <w:szCs w:val="18"/>
          <w:lang w:eastAsia="fr-FR"/>
        </w:rPr>
        <w:footnoteReference w:id="2"/>
      </w:r>
      <w:r>
        <w:rPr>
          <w:rFonts w:ascii="Arial" w:hAnsi="Arial"/>
          <w:color w:val="000000"/>
          <w:sz w:val="18"/>
          <w:szCs w:val="18"/>
        </w:rPr>
        <w:t xml:space="preserve"> d'un cours d'eau, constituant :</w:t>
      </w:r>
    </w:p>
    <w:p w:rsidR="00A4417F" w:rsidRDefault="0020251A">
      <w:pPr>
        <w:pStyle w:val="Standard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  <w:t>1° Un obstacle à l'écoulement des crues (A) ;</w:t>
      </w:r>
    </w:p>
    <w:p w:rsidR="00A4417F" w:rsidRDefault="0020251A">
      <w:pPr>
        <w:pStyle w:val="Standard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  <w:t>2° Un obstacle à la continuité écologique :</w:t>
      </w:r>
    </w:p>
    <w:p w:rsidR="00A4417F" w:rsidRDefault="0020251A">
      <w:pPr>
        <w:pStyle w:val="Standard"/>
        <w:ind w:left="1871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a) Entraînant une différence de niveau supérieure ou égale à 50 cm, pour le débit moyen annuel de la ligne d'eau entre l'amont et l'aval de l'ouvrage ou de l'installation (A) ;</w:t>
      </w:r>
    </w:p>
    <w:p w:rsidR="00A4417F" w:rsidRDefault="0020251A">
      <w:pPr>
        <w:pStyle w:val="Standard"/>
        <w:ind w:left="1871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b) Entraînant une différence de niveau supérieure à 20 cm mais inférieure à 50 cm pour le débit moyen annuel de la ligne d'eau entre l'amont et l'aval de l'ouvrage ou de l'installation (D).</w:t>
      </w:r>
    </w:p>
    <w:p w:rsidR="00A4417F" w:rsidRDefault="0020251A">
      <w:pPr>
        <w:pStyle w:val="Standard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Au sens de la présente rubrique, la continuité écologique des cours d'eau se définit par la libre circulation des espèces biologiques et par le bon déroulement du transport naturel des sédiments.</w:t>
      </w:r>
    </w:p>
    <w:p w:rsidR="00A4417F" w:rsidRDefault="00A4417F">
      <w:pPr>
        <w:pStyle w:val="Standard"/>
        <w:jc w:val="both"/>
        <w:rPr>
          <w:rFonts w:ascii="Arial" w:hAnsi="Arial"/>
          <w:color w:val="000000"/>
          <w:sz w:val="18"/>
          <w:szCs w:val="18"/>
        </w:rPr>
      </w:pPr>
    </w:p>
    <w:p w:rsidR="00A4417F" w:rsidRDefault="0020251A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3. 1. 2. 0</w:t>
      </w:r>
      <w:r>
        <w:rPr>
          <w:rFonts w:ascii="Arial" w:hAnsi="Arial"/>
          <w:color w:val="000000"/>
          <w:sz w:val="18"/>
          <w:szCs w:val="18"/>
        </w:rPr>
        <w:t>. Installations, ouvrages, travaux ou activités conduisant à modifier le profil en long ou le profil en travers du lit mineur d'un cours d'eau, à l'exclusion de ceux visés à la rubrique 3. 1. 4. 0, ou conduisant à la dérivation d'un cours d'eau :</w:t>
      </w:r>
    </w:p>
    <w:p w:rsidR="00A4417F" w:rsidRDefault="0020251A">
      <w:pPr>
        <w:pStyle w:val="Standard"/>
        <w:ind w:left="737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1° Sur une longueur de cours d'eau supérieure ou égale à 100 m (A) ;</w:t>
      </w:r>
    </w:p>
    <w:p w:rsidR="00A4417F" w:rsidRDefault="0020251A">
      <w:pPr>
        <w:pStyle w:val="Standard"/>
        <w:ind w:left="737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2° Sur une longueur de cours d'eau inférieure à 100 m (D).</w:t>
      </w:r>
    </w:p>
    <w:p w:rsidR="00A4417F" w:rsidRDefault="0020251A">
      <w:pPr>
        <w:pStyle w:val="Standard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Le lit mineur d'un cours d'eau est l'espace recouvert par les eaux coulant à pleins bords avant débordement.</w:t>
      </w:r>
    </w:p>
    <w:p w:rsidR="00A4417F" w:rsidRDefault="00A4417F">
      <w:pPr>
        <w:pStyle w:val="Standard"/>
        <w:jc w:val="both"/>
        <w:rPr>
          <w:rFonts w:ascii="Arial" w:hAnsi="Arial"/>
          <w:color w:val="000000"/>
          <w:sz w:val="18"/>
          <w:szCs w:val="18"/>
        </w:rPr>
      </w:pPr>
    </w:p>
    <w:p w:rsidR="00A4417F" w:rsidRDefault="0020251A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3. 1. 3. 0</w:t>
      </w:r>
      <w:r>
        <w:rPr>
          <w:rFonts w:ascii="Arial" w:hAnsi="Arial"/>
          <w:color w:val="000000"/>
          <w:sz w:val="18"/>
          <w:szCs w:val="18"/>
        </w:rPr>
        <w:t>. Installations ou ouvrages ayant un impact sensible sur la luminosité nécessaire au maintien de la vie et de la circulation aquatique dans un cours d'eau sur une longueur :</w:t>
      </w:r>
    </w:p>
    <w:p w:rsidR="00A4417F" w:rsidRDefault="0020251A">
      <w:pPr>
        <w:pStyle w:val="Standard"/>
        <w:ind w:left="737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1° Supérieure ou égale à 100 m (A) ;</w:t>
      </w:r>
    </w:p>
    <w:p w:rsidR="00A4417F" w:rsidRDefault="0020251A">
      <w:pPr>
        <w:pStyle w:val="Standard"/>
        <w:ind w:left="737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2° Supérieure ou égale à 10 m et inférieure à 100 m (D).</w:t>
      </w:r>
    </w:p>
    <w:p w:rsidR="00A4417F" w:rsidRDefault="00A4417F">
      <w:pPr>
        <w:pStyle w:val="Standard"/>
        <w:ind w:left="737"/>
        <w:jc w:val="both"/>
        <w:rPr>
          <w:rFonts w:ascii="Arial" w:hAnsi="Arial"/>
          <w:color w:val="000000"/>
          <w:sz w:val="18"/>
          <w:szCs w:val="18"/>
        </w:rPr>
      </w:pPr>
    </w:p>
    <w:p w:rsidR="00A4417F" w:rsidRDefault="0020251A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3. 1. 4. 0</w:t>
      </w:r>
      <w:r>
        <w:rPr>
          <w:rFonts w:ascii="Arial" w:hAnsi="Arial"/>
          <w:color w:val="000000"/>
          <w:sz w:val="18"/>
          <w:szCs w:val="18"/>
        </w:rPr>
        <w:t>. Consolidation ou protection des berges, à l'exclusion des canaux artificiels, par des techniques autres que végétales vivantes :</w:t>
      </w:r>
    </w:p>
    <w:p w:rsidR="00A4417F" w:rsidRDefault="0020251A">
      <w:pPr>
        <w:pStyle w:val="Standard"/>
        <w:ind w:left="737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1° Sur une longueur supérieure ou égale à 200 m (A) ;</w:t>
      </w:r>
    </w:p>
    <w:p w:rsidR="00A4417F" w:rsidRDefault="0020251A">
      <w:pPr>
        <w:pStyle w:val="Standard"/>
        <w:ind w:left="737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2° Sur une longueur supérieure ou égale à 20 m mais inférieure à 200 m (D).</w:t>
      </w:r>
    </w:p>
    <w:p w:rsidR="00A4417F" w:rsidRDefault="00A4417F">
      <w:pPr>
        <w:pStyle w:val="Standard"/>
        <w:ind w:left="737"/>
        <w:jc w:val="both"/>
        <w:rPr>
          <w:rFonts w:ascii="Arial" w:hAnsi="Arial"/>
          <w:color w:val="000000"/>
          <w:sz w:val="18"/>
          <w:szCs w:val="18"/>
        </w:rPr>
      </w:pPr>
    </w:p>
    <w:p w:rsidR="00A4417F" w:rsidRDefault="0020251A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3. 1. 5. 0</w:t>
      </w:r>
      <w:r>
        <w:rPr>
          <w:rFonts w:ascii="Arial" w:hAnsi="Arial"/>
          <w:color w:val="000000"/>
          <w:sz w:val="18"/>
          <w:szCs w:val="18"/>
        </w:rPr>
        <w:t>. Installations, ouvrages, travaux ou activités, dans le lit mineur d'un cours d'eau, étant de nature à détruire les frayères, les zones de croissance ou les zones d'alimentation de la faune piscicole, des crustacés et des batraciens , ou dans le lit majeur d'un cours d'eau, étant de nature à détruire les frayères de brochet :</w:t>
      </w:r>
    </w:p>
    <w:p w:rsidR="00A4417F" w:rsidRDefault="0020251A">
      <w:pPr>
        <w:pStyle w:val="Standard"/>
        <w:ind w:left="737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1° Destruction de plus de 200 m2 de frayères (A) ;</w:t>
      </w:r>
    </w:p>
    <w:p w:rsidR="00A4417F" w:rsidRDefault="0020251A">
      <w:pPr>
        <w:pStyle w:val="Standard"/>
        <w:ind w:left="737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2° Dans les autres cas (D).</w:t>
      </w:r>
    </w:p>
    <w:p w:rsidR="00A4417F" w:rsidRDefault="00A4417F">
      <w:pPr>
        <w:pStyle w:val="Standard"/>
        <w:ind w:left="737"/>
        <w:rPr>
          <w:rFonts w:ascii="Arial" w:hAnsi="Arial"/>
          <w:color w:val="000000"/>
          <w:sz w:val="18"/>
          <w:szCs w:val="18"/>
        </w:rPr>
      </w:pPr>
    </w:p>
    <w:p w:rsidR="00A4417F" w:rsidRDefault="0020251A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3. 2. 1. 0</w:t>
      </w:r>
      <w:r>
        <w:rPr>
          <w:rFonts w:ascii="Arial" w:hAnsi="Arial"/>
          <w:color w:val="000000"/>
          <w:sz w:val="18"/>
          <w:szCs w:val="18"/>
        </w:rPr>
        <w:t>. Entretien de cours d'eau ou de canaux, à l'exclusion de l'entretien visé à l'article L. 215-14 réalisé par le propriétaire riverain, du maintien et du rétablissement des caractéristiques des chenaux de navigation, des dragages visés à la rubrique 4. 1. 3. 0 et de l'entretien des ouvrages visés à la rubrique 2. 1. 5. 0, le volume des sédiments extraits étant au cours d'une année :</w:t>
      </w:r>
    </w:p>
    <w:p w:rsidR="00A4417F" w:rsidRDefault="0020251A">
      <w:pPr>
        <w:pStyle w:val="Standard"/>
        <w:ind w:left="737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1° Supérieur à 2 000 m3 (A) ;</w:t>
      </w:r>
    </w:p>
    <w:p w:rsidR="00A4417F" w:rsidRDefault="0020251A">
      <w:pPr>
        <w:pStyle w:val="Standard"/>
        <w:ind w:left="737"/>
        <w:rPr>
          <w:rFonts w:ascii="Arial" w:hAnsi="Arial"/>
        </w:rPr>
      </w:pPr>
      <w:r>
        <w:rPr>
          <w:rFonts w:ascii="Arial" w:hAnsi="Arial"/>
          <w:color w:val="000000"/>
          <w:sz w:val="18"/>
          <w:szCs w:val="18"/>
        </w:rPr>
        <w:t xml:space="preserve">2° Inférieur ou égal à 2 000 m3 dont la teneur des sédiments extraits est supérieure ou égale au niveau de référence </w:t>
      </w:r>
      <w:r>
        <w:rPr>
          <w:rFonts w:ascii="Arial" w:eastAsia="Arial" w:hAnsi="Arial" w:cs="Arial"/>
          <w:color w:val="000000"/>
          <w:sz w:val="18"/>
          <w:szCs w:val="18"/>
          <w:lang w:eastAsia="fr-FR"/>
        </w:rPr>
        <w:t>S1</w:t>
      </w:r>
      <w:r>
        <w:rPr>
          <w:rStyle w:val="Caractredenotedebasdepage"/>
          <w:rFonts w:ascii="Arial" w:eastAsia="Arial" w:hAnsi="Arial" w:cs="Arial"/>
          <w:b/>
          <w:bCs/>
          <w:color w:val="000000"/>
          <w:sz w:val="18"/>
          <w:szCs w:val="18"/>
          <w:lang w:eastAsia="fr-FR"/>
        </w:rPr>
        <w:footnoteReference w:id="3"/>
      </w:r>
      <w:r>
        <w:rPr>
          <w:rFonts w:ascii="Arial" w:hAnsi="Arial"/>
          <w:color w:val="000000"/>
          <w:sz w:val="18"/>
          <w:szCs w:val="18"/>
        </w:rPr>
        <w:t xml:space="preserve"> (A) ;</w:t>
      </w:r>
    </w:p>
    <w:p w:rsidR="00A4417F" w:rsidRDefault="0020251A">
      <w:pPr>
        <w:pStyle w:val="Standard"/>
        <w:ind w:left="737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3° Inférieur ou égal à 2 000 m3 dont la teneur des sédiments extraits est inférieure au niveau de référence S1 (D).</w:t>
      </w:r>
    </w:p>
    <w:p w:rsidR="00A4417F" w:rsidRDefault="0020251A">
      <w:pPr>
        <w:pStyle w:val="Standard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L'autorisation est valable pour une durée qui ne peut être supérieure à dix ans. L'autorisation prend également en compte les éventuels sous-produits et leur devenir.</w:t>
      </w:r>
    </w:p>
    <w:p w:rsidR="00A4417F" w:rsidRDefault="00A4417F">
      <w:pPr>
        <w:pStyle w:val="Standard"/>
        <w:ind w:left="737"/>
        <w:rPr>
          <w:rFonts w:ascii="Arial" w:hAnsi="Arial"/>
          <w:color w:val="000000"/>
          <w:sz w:val="18"/>
          <w:szCs w:val="18"/>
        </w:rPr>
      </w:pPr>
    </w:p>
    <w:p w:rsidR="00A4417F" w:rsidRDefault="0020251A">
      <w:pPr>
        <w:pStyle w:val="Standard"/>
        <w:rPr>
          <w:rFonts w:ascii="Arial" w:hAnsi="Arial"/>
        </w:rPr>
      </w:pPr>
      <w:r>
        <w:rPr>
          <w:rFonts w:ascii="Arial" w:hAnsi="Arial"/>
          <w:b/>
          <w:color w:val="000000"/>
          <w:sz w:val="18"/>
          <w:szCs w:val="18"/>
        </w:rPr>
        <w:t>3. 2. 2. 0</w:t>
      </w:r>
      <w:r>
        <w:rPr>
          <w:rFonts w:ascii="Arial" w:hAnsi="Arial"/>
          <w:color w:val="000000"/>
          <w:sz w:val="18"/>
          <w:szCs w:val="18"/>
        </w:rPr>
        <w:t>. Installations, ouvrages, remblais dans le lit majeur</w:t>
      </w:r>
      <w:r>
        <w:rPr>
          <w:rFonts w:ascii="Arial" w:eastAsia="Arial" w:hAnsi="Arial" w:cs="Arial"/>
          <w:color w:val="000000"/>
          <w:sz w:val="18"/>
          <w:szCs w:val="18"/>
          <w:lang w:eastAsia="fr-FR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d'un cours d'eau :</w:t>
      </w:r>
    </w:p>
    <w:p w:rsidR="00A4417F" w:rsidRDefault="0020251A">
      <w:pPr>
        <w:pStyle w:val="Standard"/>
        <w:ind w:left="737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1° Surface soustraite supérieure ou égale à 10 000 m2 (A) ;</w:t>
      </w:r>
    </w:p>
    <w:p w:rsidR="00A4417F" w:rsidRDefault="0020251A">
      <w:pPr>
        <w:pStyle w:val="Standard"/>
        <w:ind w:left="737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2° Surface soustraite supérieure ou égale à 400 m2 et inférieure à 10 000 m2 (D).</w:t>
      </w:r>
    </w:p>
    <w:p w:rsidR="00A4417F" w:rsidRDefault="0020251A">
      <w:pPr>
        <w:pStyle w:val="Standard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Au sens de la présente rubrique, le lit majeur du cours d'eau est la zone naturellement inondable par la plus forte crue connue ou par la crue centennale si celle-ci est supérieure. La surface soustraite est la surface soustraite à l'expansion des crues du fait de l'existence de l'installation ou ouvrage, y compris la surface occupée par l'installation, l'ouvrage ou le remblai dans le lit majeur.</w:t>
      </w:r>
    </w:p>
    <w:p w:rsidR="00A4417F" w:rsidRDefault="00A4417F">
      <w:pPr>
        <w:pStyle w:val="Pieddepage"/>
        <w:widowControl/>
        <w:tabs>
          <w:tab w:val="left" w:pos="2836"/>
        </w:tabs>
        <w:suppressAutoHyphens w:val="0"/>
        <w:autoSpaceDE w:val="0"/>
        <w:ind w:left="1418" w:hanging="1418"/>
        <w:jc w:val="both"/>
        <w:rPr>
          <w:rFonts w:ascii="Arial" w:eastAsia="Arial" w:hAnsi="Arial" w:cs="Arial"/>
          <w:sz w:val="18"/>
          <w:szCs w:val="18"/>
          <w:lang w:eastAsia="fr-FR"/>
        </w:rPr>
      </w:pPr>
    </w:p>
    <w:p w:rsidR="00A4417F" w:rsidRDefault="0020251A">
      <w:pPr>
        <w:pStyle w:val="Pieddepage"/>
        <w:widowControl/>
        <w:tabs>
          <w:tab w:val="left" w:pos="570"/>
        </w:tabs>
        <w:suppressAutoHyphens w:val="0"/>
        <w:autoSpaceDE w:val="0"/>
        <w:jc w:val="both"/>
      </w:pPr>
      <w:r>
        <w:rPr>
          <w:rFonts w:ascii="Arial" w:eastAsia="Arial" w:hAnsi="Arial" w:cs="Arial"/>
          <w:b/>
          <w:bCs/>
          <w:position w:val="4"/>
          <w:sz w:val="18"/>
          <w:szCs w:val="18"/>
          <w:lang w:eastAsia="fr-FR"/>
        </w:rPr>
        <w:t xml:space="preserve">3.3.1.0 </w:t>
      </w:r>
      <w:r>
        <w:rPr>
          <w:rFonts w:ascii="Arial" w:hAnsi="Arial"/>
          <w:color w:val="000000"/>
          <w:sz w:val="18"/>
          <w:szCs w:val="18"/>
        </w:rPr>
        <w:t>Assèchement, mise en eau, imperméabilisation, remblais de zones humides ou de marais, la zone asséchée ou mise en eau étant :</w:t>
      </w:r>
    </w:p>
    <w:p w:rsidR="00A4417F" w:rsidRDefault="0020251A">
      <w:pPr>
        <w:pStyle w:val="Standard"/>
        <w:ind w:left="737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1° Supérieure ou égale à 1 ha (A).</w:t>
      </w:r>
    </w:p>
    <w:p w:rsidR="00A4417F" w:rsidRDefault="0020251A">
      <w:pPr>
        <w:pStyle w:val="Standard"/>
        <w:ind w:left="737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2° Supérieure à 0,1 ha, mais inférieure à 1 ha (D).</w:t>
      </w:r>
    </w:p>
    <w:p w:rsidR="00A4417F" w:rsidRDefault="00A4417F">
      <w:pPr>
        <w:pStyle w:val="Pieddepage"/>
        <w:widowControl/>
        <w:tabs>
          <w:tab w:val="left" w:pos="2836"/>
        </w:tabs>
        <w:suppressAutoHyphens w:val="0"/>
        <w:autoSpaceDE w:val="0"/>
        <w:spacing w:before="120" w:after="120"/>
        <w:ind w:left="1418" w:hanging="1418"/>
        <w:jc w:val="both"/>
        <w:rPr>
          <w:rFonts w:ascii="Arial" w:eastAsia="Arial" w:hAnsi="Arial" w:cs="Arial"/>
          <w:sz w:val="18"/>
          <w:szCs w:val="18"/>
          <w:lang w:eastAsia="fr-FR"/>
        </w:rPr>
      </w:pPr>
    </w:p>
    <w:sectPr w:rsidR="00A4417F">
      <w:headerReference w:type="default" r:id="rId12"/>
      <w:footerReference w:type="default" r:id="rId13"/>
      <w:pgSz w:w="11906" w:h="16838"/>
      <w:pgMar w:top="737" w:right="567" w:bottom="737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44" w:rsidRDefault="002C5344">
      <w:pPr>
        <w:rPr>
          <w:rFonts w:hint="eastAsia"/>
        </w:rPr>
      </w:pPr>
      <w:r>
        <w:separator/>
      </w:r>
    </w:p>
  </w:endnote>
  <w:endnote w:type="continuationSeparator" w:id="0">
    <w:p w:rsidR="002C5344" w:rsidRDefault="002C53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lloon Lt BT">
    <w:altName w:val="Ink Free"/>
    <w:charset w:val="00"/>
    <w:family w:val="script"/>
    <w:pitch w:val="variable"/>
  </w:font>
  <w:font w:name="Goudy Old Style">
    <w:altName w:val="Times New Roman"/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宋体">
    <w:charset w:val="00"/>
    <w:family w:val="auto"/>
    <w:pitch w:val="variable"/>
  </w:font>
  <w:font w:name="Monotype Sorts">
    <w:charset w:val="02"/>
    <w:family w:val="auto"/>
    <w:pitch w:val="variable"/>
  </w:font>
  <w:font w:name="MS PMincho">
    <w:charset w:val="00"/>
    <w:family w:val="roman"/>
    <w:pitch w:val="default"/>
  </w:font>
  <w:font w:name="Gautami">
    <w:panose1 w:val="02000500000000000000"/>
    <w:charset w:val="01"/>
    <w:family w:val="roman"/>
    <w:notTrueType/>
    <w:pitch w:val="variable"/>
  </w:font>
  <w:font w:name="Eurostile 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44" w:rsidRDefault="002C5344">
    <w:pPr>
      <w:pStyle w:val="Pieddepage"/>
      <w:ind w:right="360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312E6C">
      <w:rPr>
        <w:noProof/>
      </w:rPr>
      <w:t>3</w:t>
    </w:r>
    <w:r>
      <w:fldChar w:fldCharType="end"/>
    </w:r>
    <w:r>
      <w:rPr>
        <w:rStyle w:val="Numrodepage"/>
      </w:rPr>
      <w:t>/</w:t>
    </w:r>
    <w:r w:rsidR="00312E6C">
      <w:fldChar w:fldCharType="begin"/>
    </w:r>
    <w:r w:rsidR="00312E6C">
      <w:instrText xml:space="preserve"> NUMPAGES \* ARABIC </w:instrText>
    </w:r>
    <w:r w:rsidR="00312E6C">
      <w:fldChar w:fldCharType="separate"/>
    </w:r>
    <w:r w:rsidR="00312E6C">
      <w:rPr>
        <w:noProof/>
      </w:rPr>
      <w:t>13</w:t>
    </w:r>
    <w:r w:rsidR="00312E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44" w:rsidRDefault="002C534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C5344" w:rsidRDefault="002C5344">
      <w:pPr>
        <w:rPr>
          <w:rFonts w:hint="eastAsia"/>
        </w:rPr>
      </w:pPr>
      <w:r>
        <w:continuationSeparator/>
      </w:r>
    </w:p>
  </w:footnote>
  <w:footnote w:id="1">
    <w:p w:rsidR="002C5344" w:rsidRDefault="002C5344">
      <w:pPr>
        <w:pStyle w:val="Footnote"/>
      </w:pPr>
      <w:r>
        <w:rPr>
          <w:rStyle w:val="Appelnotedebasdep"/>
        </w:rPr>
        <w:footnoteRef/>
      </w:r>
      <w:r>
        <w:t>Le présent formulaire peut être utilisé pour tous les cours d’eau et zones humides du département de la Savoie à l’exception :</w:t>
      </w:r>
    </w:p>
    <w:p w:rsidR="002C5344" w:rsidRDefault="002C5344">
      <w:pPr>
        <w:pStyle w:val="Standard"/>
        <w:numPr>
          <w:ilvl w:val="0"/>
          <w:numId w:val="11"/>
        </w:numPr>
        <w:tabs>
          <w:tab w:val="left" w:pos="691"/>
          <w:tab w:val="left" w:pos="3119"/>
        </w:tabs>
        <w:jc w:val="both"/>
      </w:pPr>
      <w:r>
        <w:t xml:space="preserve">du Rhône, ses annexes artificielles et naturelles, ainsi que dans les zones de confluences,  </w:t>
      </w:r>
    </w:p>
    <w:p w:rsidR="002C5344" w:rsidRDefault="002C5344" w:rsidP="0020251A">
      <w:pPr>
        <w:pStyle w:val="Standard"/>
        <w:numPr>
          <w:ilvl w:val="0"/>
          <w:numId w:val="11"/>
        </w:numPr>
        <w:tabs>
          <w:tab w:val="left" w:pos="691"/>
          <w:tab w:val="left" w:pos="3119"/>
        </w:tabs>
        <w:jc w:val="both"/>
      </w:pPr>
      <w:r>
        <w:t>du lit majeur du Rhône hors affluent,</w:t>
      </w:r>
    </w:p>
    <w:p w:rsidR="002C5344" w:rsidRDefault="002C5344">
      <w:pPr>
        <w:pStyle w:val="Standard"/>
        <w:numPr>
          <w:ilvl w:val="0"/>
          <w:numId w:val="11"/>
        </w:numPr>
        <w:tabs>
          <w:tab w:val="left" w:pos="691"/>
          <w:tab w:val="left" w:pos="3119"/>
        </w:tabs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de sa nappe d'accompagnement</w:t>
      </w:r>
    </w:p>
    <w:p w:rsidR="002C5344" w:rsidRDefault="002C5344">
      <w:pPr>
        <w:pStyle w:val="Standard"/>
        <w:tabs>
          <w:tab w:val="left" w:pos="691"/>
          <w:tab w:val="left" w:pos="3119"/>
        </w:tabs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Pour ces secteurs, le présent formulaire peut servir de guide mais il pourra être demandé des éléments spécifiques complémentaires,  le service instructeur correspondant  étant la DREAL.</w:t>
      </w:r>
    </w:p>
  </w:footnote>
  <w:footnote w:id="2">
    <w:p w:rsidR="002C5344" w:rsidRDefault="002C5344">
      <w:pPr>
        <w:pStyle w:val="Notedebasdepage"/>
        <w:jc w:val="both"/>
        <w:rPr>
          <w:rFonts w:ascii="Arial" w:eastAsia="Gautami" w:hAnsi="Arial" w:cs="Gautami"/>
          <w:sz w:val="16"/>
          <w:szCs w:val="16"/>
        </w:rPr>
      </w:pPr>
      <w:r>
        <w:rPr>
          <w:rStyle w:val="Appelnotedebasdep"/>
        </w:rPr>
        <w:footnoteRef/>
      </w:r>
      <w:r>
        <w:rPr>
          <w:rFonts w:ascii="Arial" w:eastAsia="Gautami" w:hAnsi="Arial" w:cs="Gautami"/>
          <w:sz w:val="16"/>
          <w:szCs w:val="16"/>
        </w:rPr>
        <w:t xml:space="preserve"> Le lit mineur d'un cours d'eau est l'espace recouvert par les eaux coulant à pleins bords avant débordement.</w:t>
      </w:r>
    </w:p>
  </w:footnote>
  <w:footnote w:id="3">
    <w:p w:rsidR="002C5344" w:rsidRDefault="002C5344">
      <w:pPr>
        <w:pStyle w:val="Notedebasdepage"/>
        <w:jc w:val="both"/>
      </w:pPr>
      <w:r>
        <w:rPr>
          <w:rStyle w:val="Appelnotedebasdep"/>
        </w:rPr>
        <w:footnoteRef/>
      </w:r>
      <w:r>
        <w:rPr>
          <w:rFonts w:ascii="Arial" w:eastAsia="Gautami" w:hAnsi="Arial" w:cs="Gautami"/>
          <w:sz w:val="16"/>
          <w:szCs w:val="16"/>
        </w:rPr>
        <w:t xml:space="preserve"> Niveaux relatifs aux éléments et composés traces fixés dans l’arrêté </w:t>
      </w:r>
      <w:r>
        <w:rPr>
          <w:rStyle w:val="StrongEmphasis"/>
          <w:rFonts w:ascii="Arial" w:eastAsia="Gautami" w:hAnsi="Arial" w:cs="Gautami"/>
          <w:b w:val="0"/>
          <w:bCs w:val="0"/>
          <w:sz w:val="16"/>
          <w:szCs w:val="16"/>
        </w:rPr>
        <w:t>du 9 août 2006 relatif aux niveaux à prendre en compte lors d'une analyse (...) de sédiments (…) extraits de cours d'eau ou canaux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44" w:rsidRPr="0020251A" w:rsidRDefault="002C5344" w:rsidP="0020251A">
    <w:pPr>
      <w:pStyle w:val="En-tte"/>
      <w:tabs>
        <w:tab w:val="clear" w:pos="10771"/>
        <w:tab w:val="center" w:pos="4536"/>
        <w:tab w:val="right" w:pos="10773"/>
      </w:tabs>
      <w:jc w:val="right"/>
      <w:rPr>
        <w:rFonts w:ascii="Eurostile Bold" w:eastAsia="Eurostile Bold" w:hAnsi="Eurostile Bold" w:cs="Eurostile Bold"/>
        <w:b/>
      </w:rPr>
    </w:pPr>
    <w:r>
      <w:rPr>
        <w:rFonts w:ascii="Eurostile Bold" w:eastAsia="Eurostile Bold" w:hAnsi="Eurostile Bold" w:cs="Eurostile Bold"/>
      </w:rPr>
      <w:tab/>
    </w:r>
    <w:r w:rsidRPr="0020251A">
      <w:rPr>
        <w:rFonts w:ascii="Eurostile Bold" w:eastAsia="Eurostile Bold" w:hAnsi="Eurostile Bold" w:cs="Eurostile Bold"/>
        <w:b/>
      </w:rPr>
      <w:tab/>
      <w:t>Date de mise à jour : juillet2019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B70"/>
    <w:multiLevelType w:val="multilevel"/>
    <w:tmpl w:val="AFF49D86"/>
    <w:styleLink w:val="WW8Num8"/>
    <w:lvl w:ilvl="0">
      <w:numFmt w:val="bullet"/>
      <w:lvlText w:val=""/>
      <w:lvlJc w:val="left"/>
      <w:rPr>
        <w:rFonts w:ascii="Wingdings" w:eastAsia="Wingdings" w:hAnsi="Wingdings" w:cs="Wingdings"/>
        <w:sz w:val="20"/>
        <w:szCs w:val="20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"/>
      <w:lvlJc w:val="left"/>
      <w:rPr>
        <w:rFonts w:ascii="Wingdings" w:eastAsia="Wingdings" w:hAnsi="Wingdings" w:cs="Wingdings"/>
      </w:rPr>
    </w:lvl>
    <w:lvl w:ilvl="3">
      <w:numFmt w:val="bullet"/>
      <w:lvlText w:val=""/>
      <w:lvlJc w:val="left"/>
      <w:rPr>
        <w:rFonts w:ascii="Symbol" w:eastAsia="Symbol" w:hAnsi="Symbol" w:cs="Symbol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"/>
      <w:lvlJc w:val="left"/>
      <w:rPr>
        <w:rFonts w:ascii="Wingdings" w:eastAsia="Wingdings" w:hAnsi="Wingdings" w:cs="Wingdings"/>
      </w:rPr>
    </w:lvl>
    <w:lvl w:ilvl="6">
      <w:numFmt w:val="bullet"/>
      <w:lvlText w:val=""/>
      <w:lvlJc w:val="left"/>
      <w:rPr>
        <w:rFonts w:ascii="Symbol" w:eastAsia="Symbol" w:hAnsi="Symbol" w:cs="Symbol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">
    <w:nsid w:val="11CC7C38"/>
    <w:multiLevelType w:val="multilevel"/>
    <w:tmpl w:val="73A0363A"/>
    <w:styleLink w:val="WW8Num5"/>
    <w:lvl w:ilvl="0">
      <w:numFmt w:val="bullet"/>
      <w:lvlText w:val="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eastAsia="Times New Roman" w:hAnsi="Wingdings" w:cs="Times New Roman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eastAsia="Times New Roman" w:hAnsi="Wingdings" w:cs="Times New Roman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eastAsia="Times New Roman" w:hAnsi="Wingdings" w:cs="Times New Roman"/>
      </w:rPr>
    </w:lvl>
  </w:abstractNum>
  <w:abstractNum w:abstractNumId="2">
    <w:nsid w:val="28AE5E61"/>
    <w:multiLevelType w:val="multilevel"/>
    <w:tmpl w:val="0D385770"/>
    <w:styleLink w:val="WW8Num2"/>
    <w:lvl w:ilvl="0">
      <w:start w:val="1"/>
      <w:numFmt w:val="none"/>
      <w:lvlText w:val="%1"/>
      <w:lvlJc w:val="left"/>
      <w:rPr>
        <w:rFonts w:ascii="Wingdings" w:eastAsia="Wingdings" w:hAnsi="Wingdings" w:cs="Wingdings"/>
        <w:sz w:val="16"/>
        <w:szCs w:val="16"/>
      </w:rPr>
    </w:lvl>
    <w:lvl w:ilvl="1">
      <w:start w:val="1"/>
      <w:numFmt w:val="none"/>
      <w:lvlText w:val="%2"/>
      <w:lvlJc w:val="left"/>
      <w:rPr>
        <w:rFonts w:ascii="Symbol" w:eastAsia="Symbol" w:hAnsi="Symbol" w:cs="Symbol"/>
      </w:rPr>
    </w:lvl>
    <w:lvl w:ilvl="2">
      <w:start w:val="1"/>
      <w:numFmt w:val="none"/>
      <w:lvlText w:val="%3"/>
      <w:lvlJc w:val="left"/>
      <w:rPr>
        <w:rFonts w:ascii="Wingdings" w:eastAsia="Wingdings" w:hAnsi="Wingdings" w:cs="Wingdings"/>
      </w:rPr>
    </w:lvl>
    <w:lvl w:ilvl="3">
      <w:start w:val="1"/>
      <w:numFmt w:val="none"/>
      <w:lvlText w:val="%4"/>
      <w:lvlJc w:val="left"/>
      <w:rPr>
        <w:rFonts w:ascii="Wingdings" w:eastAsia="Wingdings" w:hAnsi="Wingdings" w:cs="Wingdings"/>
        <w:b/>
        <w:bCs/>
        <w:i/>
        <w:iCs/>
      </w:rPr>
    </w:lvl>
    <w:lvl w:ilvl="4">
      <w:start w:val="1"/>
      <w:numFmt w:val="none"/>
      <w:lvlText w:val="%5"/>
      <w:lvlJc w:val="left"/>
      <w:rPr>
        <w:rFonts w:ascii="Courier New" w:eastAsia="Courier New" w:hAnsi="Courier New" w:cs="Courier New"/>
      </w:rPr>
    </w:lvl>
    <w:lvl w:ilvl="5">
      <w:start w:val="1"/>
      <w:numFmt w:val="none"/>
      <w:lvlText w:val="%6"/>
      <w:lvlJc w:val="left"/>
      <w:rPr>
        <w:rFonts w:ascii="Arial" w:eastAsia="Arial" w:hAnsi="Arial" w:cs="Arial"/>
        <w:sz w:val="20"/>
        <w:szCs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92B0DD1"/>
    <w:multiLevelType w:val="multilevel"/>
    <w:tmpl w:val="6CFC74D2"/>
    <w:styleLink w:val="WW8Num4"/>
    <w:lvl w:ilvl="0">
      <w:numFmt w:val="bullet"/>
      <w:lvlText w:val=""/>
      <w:lvlJc w:val="left"/>
      <w:rPr>
        <w:rFonts w:ascii="Wingdings" w:eastAsia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"/>
      <w:lvlJc w:val="left"/>
      <w:rPr>
        <w:rFonts w:ascii="Wingdings" w:eastAsia="Wingdings" w:hAnsi="Wingdings" w:cs="Wingdings"/>
        <w:sz w:val="16"/>
        <w:szCs w:val="16"/>
      </w:rPr>
    </w:lvl>
    <w:lvl w:ilvl="3">
      <w:numFmt w:val="bullet"/>
      <w:lvlText w:val=""/>
      <w:lvlJc w:val="left"/>
      <w:rPr>
        <w:rFonts w:ascii="Wingdings" w:eastAsia="Wingdings" w:hAnsi="Wingdings" w:cs="Wingdings"/>
        <w:sz w:val="16"/>
        <w:szCs w:val="16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"/>
      <w:lvlJc w:val="left"/>
      <w:rPr>
        <w:rFonts w:ascii="Wingdings" w:eastAsia="Wingdings" w:hAnsi="Wingdings" w:cs="Wingdings"/>
        <w:sz w:val="16"/>
        <w:szCs w:val="16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"/>
      <w:lvlJc w:val="left"/>
      <w:rPr>
        <w:rFonts w:ascii="Wingdings" w:eastAsia="Wingdings" w:hAnsi="Wingdings" w:cs="Wingdings"/>
        <w:sz w:val="16"/>
        <w:szCs w:val="16"/>
      </w:rPr>
    </w:lvl>
  </w:abstractNum>
  <w:abstractNum w:abstractNumId="4">
    <w:nsid w:val="30BC5491"/>
    <w:multiLevelType w:val="multilevel"/>
    <w:tmpl w:val="FB60221C"/>
    <w:styleLink w:val="WW8Num7"/>
    <w:lvl w:ilvl="0">
      <w:numFmt w:val="bullet"/>
      <w:lvlText w:val=""/>
      <w:lvlJc w:val="left"/>
      <w:rPr>
        <w:rFonts w:ascii="Wingdings" w:eastAsia="Wingdings" w:hAnsi="Wingdings" w:cs="Wingdings"/>
      </w:rPr>
    </w:lvl>
    <w:lvl w:ilvl="1">
      <w:numFmt w:val="bullet"/>
      <w:lvlText w:val=""/>
      <w:lvlJc w:val="left"/>
      <w:rPr>
        <w:rFonts w:ascii="Wingdings" w:hAnsi="Wingdings" w:cs="Wingdings"/>
        <w:sz w:val="16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"/>
      <w:lvlJc w:val="left"/>
      <w:rPr>
        <w:rFonts w:ascii="Wingdings" w:hAnsi="Wingdings" w:cs="Wingdings"/>
        <w:b/>
        <w:bCs/>
        <w:i/>
        <w:iCs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Courier New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3F613F13"/>
    <w:multiLevelType w:val="multilevel"/>
    <w:tmpl w:val="0D4EAB26"/>
    <w:styleLink w:val="WW8Num1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84B309D"/>
    <w:multiLevelType w:val="multilevel"/>
    <w:tmpl w:val="4248283E"/>
    <w:styleLink w:val="WWNum1"/>
    <w:lvl w:ilvl="0">
      <w:start w:val="1"/>
      <w:numFmt w:val="none"/>
      <w:lvlText w:val="%1"/>
      <w:lvlJc w:val="left"/>
      <w:rPr>
        <w:rFonts w:eastAsia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5C736280"/>
    <w:multiLevelType w:val="multilevel"/>
    <w:tmpl w:val="2F923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63283182"/>
    <w:multiLevelType w:val="multilevel"/>
    <w:tmpl w:val="1F3800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6B8F1B85"/>
    <w:multiLevelType w:val="multilevel"/>
    <w:tmpl w:val="F9FE3346"/>
    <w:styleLink w:val="WW8Num6"/>
    <w:lvl w:ilvl="0">
      <w:numFmt w:val="bullet"/>
      <w:lvlText w:val=""/>
      <w:lvlJc w:val="left"/>
      <w:rPr>
        <w:rFonts w:ascii="Symbol" w:eastAsia="Wingdings" w:hAnsi="Symbol" w:cs="Wingdings"/>
        <w:sz w:val="22"/>
        <w:szCs w:val="22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eastAsia="Wingdings" w:hAnsi="Symbol" w:cs="Wingdings"/>
        <w:sz w:val="22"/>
        <w:szCs w:val="22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eastAsia="Wingdings" w:hAnsi="Symbol" w:cs="Wingdings"/>
        <w:sz w:val="22"/>
        <w:szCs w:val="22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0">
    <w:nsid w:val="717577DE"/>
    <w:multiLevelType w:val="multilevel"/>
    <w:tmpl w:val="88E2A974"/>
    <w:styleLink w:val="WW8Num3"/>
    <w:lvl w:ilvl="0">
      <w:numFmt w:val="bullet"/>
      <w:lvlText w:val=""/>
      <w:lvlJc w:val="left"/>
      <w:rPr>
        <w:rFonts w:ascii="Wingdings" w:eastAsia="Wingdings" w:hAnsi="Wingdings" w:cs="Wingdings"/>
        <w:sz w:val="16"/>
        <w:szCs w:val="16"/>
      </w:rPr>
    </w:lvl>
    <w:lvl w:ilvl="1">
      <w:numFmt w:val="bullet"/>
      <w:lvlText w:val=""/>
      <w:lvlJc w:val="left"/>
      <w:rPr>
        <w:rFonts w:ascii="Symbol" w:eastAsia="Courier New" w:hAnsi="Symbol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"/>
      <w:lvlJc w:val="left"/>
      <w:rPr>
        <w:rFonts w:ascii="Wingdings" w:hAnsi="Wingdings" w:cs="Wingdings"/>
        <w:b/>
        <w:bCs/>
        <w:i/>
        <w:iCs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Courier New" w:hAnsi="Symbol" w:cs="Courier New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73AA21D6"/>
    <w:multiLevelType w:val="multilevel"/>
    <w:tmpl w:val="808AD23A"/>
    <w:styleLink w:val="Numbering1"/>
    <w:lvl w:ilvl="0">
      <w:start w:val="1"/>
      <w:numFmt w:val="decimal"/>
      <w:pStyle w:val="Style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11"/>
    <w:lvlOverride w:ilvl="0">
      <w:startOverride w:val="1"/>
    </w:lvlOverride>
  </w:num>
  <w:num w:numId="16">
    <w:abstractNumId w:val="1"/>
  </w:num>
  <w:num w:numId="17">
    <w:abstractNumId w:val="11"/>
    <w:lvlOverride w:ilvl="0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417F"/>
    <w:rsid w:val="0011259A"/>
    <w:rsid w:val="0020251A"/>
    <w:rsid w:val="002C5344"/>
    <w:rsid w:val="00312E6C"/>
    <w:rsid w:val="00500944"/>
    <w:rsid w:val="00521C34"/>
    <w:rsid w:val="005469DD"/>
    <w:rsid w:val="00645E40"/>
    <w:rsid w:val="00816233"/>
    <w:rsid w:val="00831768"/>
    <w:rsid w:val="00963E45"/>
    <w:rsid w:val="00A16BB5"/>
    <w:rsid w:val="00A4417F"/>
    <w:rsid w:val="00B461C3"/>
    <w:rsid w:val="00B62B7E"/>
    <w:rsid w:val="00BA6B4C"/>
    <w:rsid w:val="00C22D5C"/>
    <w:rsid w:val="00CA298F"/>
    <w:rsid w:val="00E26F7B"/>
    <w:rsid w:val="00E47C4B"/>
    <w:rsid w:val="00E519DE"/>
    <w:rsid w:val="00E57B05"/>
    <w:rsid w:val="00EE4FF6"/>
    <w:rsid w:val="00EF7042"/>
    <w:rsid w:val="00F76F8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Balloon Lt BT" w:eastAsia="Balloon Lt BT" w:hAnsi="Balloon Lt BT" w:cs="Balloon Lt BT"/>
      <w:b/>
      <w:bCs/>
    </w:rPr>
  </w:style>
  <w:style w:type="paragraph" w:styleId="Titre2">
    <w:name w:val="heading 2"/>
    <w:basedOn w:val="Standard"/>
    <w:next w:val="Standard"/>
    <w:pPr>
      <w:keepNext/>
      <w:tabs>
        <w:tab w:val="left" w:pos="708"/>
      </w:tabs>
      <w:ind w:left="708"/>
      <w:outlineLvl w:val="1"/>
    </w:pPr>
    <w:rPr>
      <w:sz w:val="24"/>
      <w:szCs w:val="24"/>
    </w:rPr>
  </w:style>
  <w:style w:type="paragraph" w:styleId="Titre3">
    <w:name w:val="heading 3"/>
    <w:basedOn w:val="Standard"/>
    <w:next w:val="Standard"/>
    <w:pPr>
      <w:keepNext/>
      <w:tabs>
        <w:tab w:val="left" w:pos="1134"/>
      </w:tabs>
      <w:ind w:left="1134"/>
      <w:outlineLvl w:val="2"/>
    </w:pPr>
    <w:rPr>
      <w:sz w:val="24"/>
      <w:szCs w:val="24"/>
    </w:rPr>
  </w:style>
  <w:style w:type="paragraph" w:styleId="Titre4">
    <w:name w:val="heading 4"/>
    <w:basedOn w:val="Standard"/>
    <w:next w:val="Standard"/>
    <w:pPr>
      <w:keepNext/>
      <w:tabs>
        <w:tab w:val="left" w:pos="0"/>
      </w:tabs>
      <w:outlineLvl w:val="3"/>
    </w:pPr>
    <w:rPr>
      <w:rFonts w:ascii="Goudy Old Style" w:eastAsia="Goudy Old Style" w:hAnsi="Goudy Old Style" w:cs="Goudy Old Style"/>
      <w:sz w:val="28"/>
      <w:szCs w:val="28"/>
    </w:rPr>
  </w:style>
  <w:style w:type="paragraph" w:styleId="Titre5">
    <w:name w:val="heading 5"/>
    <w:basedOn w:val="Standard"/>
    <w:next w:val="Standard"/>
    <w:pPr>
      <w:keepNext/>
      <w:tabs>
        <w:tab w:val="left" w:pos="0"/>
      </w:tabs>
      <w:jc w:val="center"/>
      <w:outlineLvl w:val="4"/>
    </w:pPr>
    <w:rPr>
      <w:b/>
      <w:bCs/>
      <w:color w:val="0000FF"/>
      <w:sz w:val="32"/>
      <w:szCs w:val="32"/>
    </w:rPr>
  </w:style>
  <w:style w:type="paragraph" w:styleId="Titre6">
    <w:name w:val="heading 6"/>
    <w:basedOn w:val="Standard"/>
    <w:next w:val="Standard"/>
    <w:pPr>
      <w:keepNext/>
      <w:tabs>
        <w:tab w:val="left" w:pos="0"/>
      </w:tabs>
      <w:outlineLvl w:val="5"/>
    </w:pPr>
    <w:rPr>
      <w:b/>
      <w:bCs/>
      <w:sz w:val="32"/>
      <w:szCs w:val="32"/>
    </w:rPr>
  </w:style>
  <w:style w:type="paragraph" w:styleId="Titre7">
    <w:name w:val="heading 7"/>
    <w:basedOn w:val="Standard"/>
    <w:next w:val="Standard"/>
    <w:pPr>
      <w:keepNext/>
      <w:tabs>
        <w:tab w:val="left" w:pos="0"/>
      </w:tabs>
      <w:jc w:val="center"/>
      <w:outlineLvl w:val="6"/>
    </w:pPr>
    <w:rPr>
      <w:b/>
      <w:bCs/>
      <w:sz w:val="44"/>
      <w:szCs w:val="44"/>
    </w:rPr>
  </w:style>
  <w:style w:type="paragraph" w:styleId="Titre8">
    <w:name w:val="heading 8"/>
    <w:basedOn w:val="Standard"/>
    <w:next w:val="Standard"/>
    <w:pPr>
      <w:keepNext/>
      <w:tabs>
        <w:tab w:val="left" w:pos="0"/>
      </w:tabs>
      <w:outlineLvl w:val="7"/>
    </w:pPr>
    <w:rPr>
      <w:b/>
      <w:bCs/>
      <w:sz w:val="24"/>
      <w:szCs w:val="24"/>
    </w:rPr>
  </w:style>
  <w:style w:type="paragraph" w:styleId="Titre9">
    <w:name w:val="heading 9"/>
    <w:basedOn w:val="Standard"/>
    <w:next w:val="Standard"/>
    <w:pPr>
      <w:keepNext/>
      <w:tabs>
        <w:tab w:val="left" w:pos="0"/>
      </w:tabs>
      <w:jc w:val="center"/>
      <w:outlineLvl w:val="8"/>
    </w:pPr>
    <w:rPr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extAlignment w:val="auto"/>
    </w:pPr>
    <w:rPr>
      <w:rFonts w:ascii="Times New Roman" w:eastAsia="Times New Roman" w:hAnsi="Times New Roman" w:cs="Times New Roman"/>
      <w:sz w:val="20"/>
      <w:szCs w:val="20"/>
      <w:lang w:bidi="fr-FR"/>
    </w:rPr>
  </w:style>
  <w:style w:type="paragraph" w:customStyle="1" w:styleId="Heading">
    <w:name w:val="Heading"/>
    <w:basedOn w:val="Standard"/>
    <w:next w:val="Sous-titr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pBdr>
        <w:top w:val="single" w:sz="2" w:space="0" w:color="000000"/>
        <w:left w:val="single" w:sz="2" w:space="31" w:color="000000"/>
        <w:bottom w:val="single" w:sz="2" w:space="1" w:color="000000"/>
        <w:right w:val="single" w:sz="2" w:space="16" w:color="000000"/>
      </w:pBdr>
      <w:ind w:right="4960"/>
    </w:pPr>
    <w:rPr>
      <w:b/>
      <w:bCs/>
      <w:sz w:val="24"/>
      <w:szCs w:val="24"/>
    </w:rPr>
  </w:style>
  <w:style w:type="paragraph" w:styleId="Liste">
    <w:name w:val="List"/>
    <w:basedOn w:val="Textbody"/>
  </w:style>
  <w:style w:type="paragraph" w:styleId="Lgende">
    <w:name w:val="caption"/>
    <w:basedOn w:val="Standard"/>
    <w:next w:val="Standard"/>
    <w:rPr>
      <w:b/>
      <w:bCs/>
      <w:sz w:val="16"/>
      <w:szCs w:val="16"/>
    </w:rPr>
  </w:style>
  <w:style w:type="paragraph" w:customStyle="1" w:styleId="Index">
    <w:name w:val="Index"/>
    <w:basedOn w:val="Standard"/>
    <w:rPr>
      <w:rFonts w:ascii="Liberation Sans" w:eastAsia="Liberation Sans" w:hAnsi="Liberation Sans" w:cs="Liberation Sans"/>
    </w:rPr>
  </w:style>
  <w:style w:type="paragraph" w:customStyle="1" w:styleId="WW-Titre">
    <w:name w:val="WW-Titre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Rpertoire">
    <w:name w:val="Répertoire"/>
    <w:basedOn w:val="Standard"/>
  </w:style>
  <w:style w:type="paragraph" w:styleId="Corpsdetexte2">
    <w:name w:val="Body Text 2"/>
    <w:basedOn w:val="Standard"/>
    <w:rPr>
      <w:b/>
      <w:bCs/>
      <w:sz w:val="24"/>
      <w:szCs w:val="24"/>
    </w:rPr>
  </w:style>
  <w:style w:type="paragraph" w:styleId="Retraitcorpsdetexte2">
    <w:name w:val="Body Text Indent 2"/>
    <w:basedOn w:val="Standard"/>
    <w:pPr>
      <w:ind w:left="1134"/>
    </w:pPr>
    <w:rPr>
      <w:i/>
      <w:iCs/>
      <w:sz w:val="24"/>
      <w:szCs w:val="24"/>
    </w:rPr>
  </w:style>
  <w:style w:type="paragraph" w:styleId="Normalcentr">
    <w:name w:val="Block Text"/>
    <w:basedOn w:val="Standard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11" w:color="000000"/>
      </w:pBdr>
      <w:ind w:left="1134" w:right="4818"/>
    </w:pPr>
  </w:style>
  <w:style w:type="paragraph" w:styleId="Retraitcorpsdetexte3">
    <w:name w:val="Body Text Indent 3"/>
    <w:basedOn w:val="Standard"/>
    <w:pPr>
      <w:ind w:left="1134"/>
    </w:pPr>
    <w:rPr>
      <w:sz w:val="24"/>
      <w:szCs w:val="24"/>
    </w:rPr>
  </w:style>
  <w:style w:type="paragraph" w:styleId="Pieddepage">
    <w:name w:val="footer"/>
    <w:basedOn w:val="Standard"/>
    <w:pPr>
      <w:suppressLineNumbers/>
      <w:tabs>
        <w:tab w:val="center" w:pos="5385"/>
        <w:tab w:val="right" w:pos="10771"/>
      </w:tabs>
    </w:pPr>
  </w:style>
  <w:style w:type="paragraph" w:styleId="Corpsdetexte3">
    <w:name w:val="Body Text 3"/>
    <w:basedOn w:val="Standard"/>
    <w:pPr>
      <w:tabs>
        <w:tab w:val="left" w:pos="851"/>
      </w:tabs>
      <w:jc w:val="both"/>
    </w:pPr>
    <w:rPr>
      <w:b/>
      <w:bCs/>
      <w:sz w:val="24"/>
      <w:szCs w:val="24"/>
    </w:rPr>
  </w:style>
  <w:style w:type="paragraph" w:styleId="En-tte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Notedebasdepage">
    <w:name w:val="footnote text"/>
    <w:basedOn w:val="Standard"/>
  </w:style>
  <w:style w:type="paragraph" w:styleId="Commentaire">
    <w:name w:val="annotation text"/>
    <w:basedOn w:val="Standard"/>
  </w:style>
  <w:style w:type="paragraph" w:customStyle="1" w:styleId="NormalCodes">
    <w:name w:val="NormalCodes"/>
    <w:basedOn w:val="Standard"/>
    <w:pPr>
      <w:autoSpaceDE w:val="0"/>
      <w:ind w:firstLine="284"/>
    </w:pPr>
    <w:rPr>
      <w:rFonts w:ascii="Comic Sans MS" w:eastAsia="Comic Sans MS" w:hAnsi="Comic Sans MS" w:cs="Comic Sans MS"/>
    </w:rPr>
  </w:style>
  <w:style w:type="paragraph" w:customStyle="1" w:styleId="PiedPageNumero">
    <w:name w:val="PiedPageNumero"/>
    <w:basedOn w:val="Standard"/>
    <w:pPr>
      <w:pBdr>
        <w:top w:val="single" w:sz="2" w:space="1" w:color="008080"/>
      </w:pBdr>
      <w:tabs>
        <w:tab w:val="center" w:pos="4536"/>
        <w:tab w:val="right" w:pos="9072"/>
      </w:tabs>
      <w:spacing w:before="120"/>
      <w:jc w:val="both"/>
    </w:pPr>
    <w:rPr>
      <w:rFonts w:ascii="Comic Sans MS" w:eastAsia="Comic Sans MS" w:hAnsi="Comic Sans MS" w:cs="Comic Sans MS"/>
      <w:b/>
      <w:bCs/>
      <w:i/>
      <w:iCs/>
    </w:rPr>
  </w:style>
  <w:style w:type="paragraph" w:styleId="Notedefin">
    <w:name w:val="endnote text"/>
    <w:basedOn w:val="Standard"/>
    <w:rPr>
      <w:rFonts w:ascii="Tms Rmn" w:eastAsia="Tms Rmn" w:hAnsi="Tms Rmn" w:cs="Tms Rmn"/>
    </w:rPr>
  </w:style>
  <w:style w:type="paragraph" w:customStyle="1" w:styleId="ouinon">
    <w:name w:val="ouinon"/>
    <w:basedOn w:val="En-tte"/>
    <w:pPr>
      <w:tabs>
        <w:tab w:val="left" w:pos="1440"/>
        <w:tab w:val="left" w:pos="4653"/>
        <w:tab w:val="left" w:pos="5223"/>
        <w:tab w:val="center" w:pos="5256"/>
        <w:tab w:val="left" w:pos="6933"/>
        <w:tab w:val="left" w:pos="7503"/>
        <w:tab w:val="right" w:pos="9792"/>
      </w:tabs>
      <w:spacing w:before="120" w:after="120"/>
      <w:ind w:left="720" w:hanging="360"/>
      <w:jc w:val="both"/>
    </w:pPr>
    <w:rPr>
      <w:rFonts w:ascii="Arial" w:eastAsia="Arial" w:hAnsi="Arial" w:cs="Arial"/>
    </w:rPr>
  </w:style>
  <w:style w:type="paragraph" w:customStyle="1" w:styleId="ligne">
    <w:name w:val="ligne"/>
    <w:basedOn w:val="Standard"/>
    <w:pPr>
      <w:tabs>
        <w:tab w:val="right" w:leader="dot" w:pos="9633"/>
      </w:tabs>
      <w:spacing w:before="60"/>
      <w:jc w:val="both"/>
    </w:pPr>
    <w:rPr>
      <w:rFonts w:ascii="Arial" w:eastAsia="Arial" w:hAnsi="Arial" w:cs="Arial"/>
    </w:rPr>
  </w:style>
  <w:style w:type="paragraph" w:customStyle="1" w:styleId="Case">
    <w:name w:val="Case"/>
    <w:basedOn w:val="Standard"/>
    <w:pPr>
      <w:keepNext/>
      <w:keepLines/>
      <w:tabs>
        <w:tab w:val="left" w:pos="1134"/>
        <w:tab w:val="right" w:leader="dot" w:pos="9639"/>
      </w:tabs>
      <w:autoSpaceDE w:val="0"/>
      <w:spacing w:before="60" w:after="60"/>
      <w:jc w:val="both"/>
    </w:pPr>
    <w:rPr>
      <w:rFonts w:ascii="times roman" w:eastAsia="times roman" w:hAnsi="times roman" w:cs="times roman"/>
      <w:sz w:val="22"/>
      <w:szCs w:val="22"/>
    </w:rPr>
  </w:style>
  <w:style w:type="paragraph" w:customStyle="1" w:styleId="article">
    <w:name w:val="article"/>
    <w:basedOn w:val="Standard"/>
    <w:next w:val="Standard"/>
    <w:pPr>
      <w:keepNext/>
      <w:keepLines/>
      <w:spacing w:before="120"/>
    </w:pPr>
    <w:rPr>
      <w:rFonts w:ascii="Arial" w:eastAsia="Arial" w:hAnsi="Arial" w:cs="Arial"/>
      <w:b/>
      <w:bCs/>
      <w:sz w:val="22"/>
      <w:szCs w:val="22"/>
      <w:u w:val="double"/>
    </w:rPr>
  </w:style>
  <w:style w:type="paragraph" w:styleId="Retraitnormal">
    <w:name w:val="Normal Indent"/>
    <w:basedOn w:val="Standard"/>
    <w:pPr>
      <w:ind w:left="708"/>
    </w:pPr>
    <w:rPr>
      <w:rFonts w:ascii="Tms Rmn" w:eastAsia="Tms Rmn" w:hAnsi="Tms Rmn" w:cs="Tms Rmn"/>
    </w:rPr>
  </w:style>
  <w:style w:type="paragraph" w:styleId="Normal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ducadre">
    <w:name w:val="Contenu du cadre"/>
    <w:basedOn w:val="Textbody"/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Style1">
    <w:name w:val="Style 1"/>
    <w:basedOn w:val="ligne"/>
    <w:pPr>
      <w:numPr>
        <w:numId w:val="1"/>
      </w:numPr>
      <w:jc w:val="center"/>
      <w:outlineLvl w:val="0"/>
    </w:pPr>
    <w:rPr>
      <w:rFonts w:ascii="Liberation Sans" w:eastAsia="SimSun, 宋体" w:hAnsi="Liberation Sans" w:cs="Mangal"/>
      <w:b/>
      <w:bCs/>
      <w:sz w:val="24"/>
      <w:szCs w:val="24"/>
      <w:lang w:bidi="hi-IN"/>
    </w:rPr>
  </w:style>
  <w:style w:type="paragraph" w:customStyle="1" w:styleId="Textbodyindent">
    <w:name w:val="Text body indent"/>
    <w:basedOn w:val="Standard"/>
    <w:pPr>
      <w:tabs>
        <w:tab w:val="left" w:pos="2268"/>
        <w:tab w:val="left" w:pos="2628"/>
        <w:tab w:val="right" w:leader="dot" w:pos="11057"/>
      </w:tabs>
      <w:spacing w:before="120"/>
      <w:ind w:left="1134"/>
    </w:pPr>
    <w:rPr>
      <w:rFonts w:ascii="Arial" w:eastAsia="Arial" w:hAnsi="Arial" w:cs="Arial"/>
    </w:rPr>
  </w:style>
  <w:style w:type="paragraph" w:customStyle="1" w:styleId="Framecontents">
    <w:name w:val="Frame contents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Titre">
    <w:name w:val="Title"/>
    <w:basedOn w:val="Heading"/>
  </w:style>
  <w:style w:type="paragraph" w:customStyle="1" w:styleId="Quotations">
    <w:name w:val="Quotations"/>
    <w:basedOn w:val="Standard"/>
  </w:style>
  <w:style w:type="paragraph" w:customStyle="1" w:styleId="ContentsHeading">
    <w:name w:val="Contents Heading"/>
    <w:basedOn w:val="Heading"/>
  </w:style>
  <w:style w:type="paragraph" w:customStyle="1" w:styleId="Contents1">
    <w:name w:val="Contents 1"/>
    <w:basedOn w:val="Index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  <w:sz w:val="16"/>
      <w:szCs w:val="16"/>
    </w:rPr>
  </w:style>
  <w:style w:type="character" w:customStyle="1" w:styleId="WW8Num2z1">
    <w:name w:val="WW8Num2z1"/>
    <w:rPr>
      <w:rFonts w:ascii="Symbol" w:eastAsia="Symbol" w:hAnsi="Symbol" w:cs="Symbol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Wingdings" w:eastAsia="Wingdings" w:hAnsi="Wingdings" w:cs="Wingdings"/>
      <w:b/>
      <w:bCs/>
      <w:i/>
      <w:iCs/>
    </w:rPr>
  </w:style>
  <w:style w:type="character" w:customStyle="1" w:styleId="WW8Num2z4">
    <w:name w:val="WW8Num2z4"/>
    <w:rPr>
      <w:rFonts w:ascii="Courier New" w:eastAsia="Courier New" w:hAnsi="Courier New" w:cs="Courier New"/>
    </w:rPr>
  </w:style>
  <w:style w:type="character" w:customStyle="1" w:styleId="WW8Num2z5">
    <w:name w:val="WW8Num2z5"/>
    <w:rPr>
      <w:rFonts w:ascii="Arial" w:eastAsia="Arial" w:hAnsi="Arial" w:cs="Arial"/>
      <w:sz w:val="20"/>
      <w:szCs w:val="20"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  <w:sz w:val="16"/>
      <w:szCs w:val="16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Wingdings" w:hAnsi="Wingdings" w:cs="Wingdings"/>
      <w:b/>
      <w:bCs/>
      <w:i/>
      <w:iCs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eastAsia="Wingdings" w:hAnsi="Wingdings" w:cs="Wingdings"/>
      <w:sz w:val="16"/>
      <w:szCs w:val="16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eastAsia="Wingdings" w:hAnsi="Wingdings" w:cs="Wingdings"/>
      <w:sz w:val="22"/>
      <w:szCs w:val="22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Wingdings" w:hAnsi="Wingdings" w:cs="Wingdings"/>
      <w:sz w:val="16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Wingdings" w:hAnsi="Wingdings" w:cs="Wingdings"/>
      <w:b/>
      <w:bCs/>
      <w:i/>
      <w:iCs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6">
    <w:name w:val="WW8Num7z6"/>
    <w:rPr>
      <w:rFonts w:ascii="Symbol" w:hAnsi="Symbol" w:cs="Courier New"/>
    </w:rPr>
  </w:style>
  <w:style w:type="character" w:customStyle="1" w:styleId="WW8Num8z0">
    <w:name w:val="WW8Num8z0"/>
    <w:rPr>
      <w:rFonts w:ascii="Wingdings" w:eastAsia="Wingdings" w:hAnsi="Wingdings" w:cs="Wingdings"/>
      <w:sz w:val="20"/>
      <w:szCs w:val="20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-Policepardfaut">
    <w:name w:val="WW-Police par défaut"/>
  </w:style>
  <w:style w:type="character" w:customStyle="1" w:styleId="WW-Policepardfaut1">
    <w:name w:val="WW-Police par défaut1"/>
  </w:style>
  <w:style w:type="character" w:customStyle="1" w:styleId="Absatz-Standardschriftart">
    <w:name w:val="Absatz-Standardschriftart"/>
  </w:style>
  <w:style w:type="character" w:customStyle="1" w:styleId="WW8Num3z6">
    <w:name w:val="WW8Num3z6"/>
    <w:rPr>
      <w:rFonts w:ascii="Symbol" w:eastAsia="Symbol" w:hAnsi="Symbol" w:cs="Symbol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-Policepardfaut11">
    <w:name w:val="WW-Police par défaut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Wingdings" w:eastAsia="Wingdings" w:hAnsi="Wingdings" w:cs="Wingdings"/>
      <w:sz w:val="16"/>
      <w:szCs w:val="16"/>
    </w:rPr>
  </w:style>
  <w:style w:type="character" w:customStyle="1" w:styleId="RTFNum32">
    <w:name w:val="RTF_Num 3 2"/>
    <w:rPr>
      <w:rFonts w:ascii="Symbol" w:eastAsia="Symbol" w:hAnsi="Symbol" w:cs="Symbol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Wingdings" w:eastAsia="Wingdings" w:hAnsi="Wingdings" w:cs="Wingdings"/>
      <w:b/>
      <w:bCs/>
      <w:i/>
      <w:iCs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WW-RTFNum31">
    <w:name w:val="WW-RTF_Num 3 1"/>
    <w:rPr>
      <w:rFonts w:ascii="Wingdings" w:eastAsia="Wingdings" w:hAnsi="Wingdings" w:cs="Wingdings"/>
      <w:sz w:val="16"/>
      <w:szCs w:val="16"/>
    </w:rPr>
  </w:style>
  <w:style w:type="character" w:customStyle="1" w:styleId="WW-RTFNum32">
    <w:name w:val="WW-RTF_Num 3 2"/>
    <w:rPr>
      <w:rFonts w:ascii="Courier New" w:eastAsia="Courier New" w:hAnsi="Courier New" w:cs="Courier New"/>
    </w:rPr>
  </w:style>
  <w:style w:type="character" w:customStyle="1" w:styleId="WW-RTFNum33">
    <w:name w:val="WW-RTF_Num 3 3"/>
    <w:rPr>
      <w:rFonts w:ascii="Wingdings" w:eastAsia="Wingdings" w:hAnsi="Wingdings" w:cs="Wingdings"/>
      <w:sz w:val="16"/>
      <w:szCs w:val="16"/>
    </w:rPr>
  </w:style>
  <w:style w:type="character" w:customStyle="1" w:styleId="WW-RTFNum34">
    <w:name w:val="WW-RTF_Num 3 4"/>
    <w:rPr>
      <w:rFonts w:ascii="Wingdings" w:eastAsia="Wingdings" w:hAnsi="Wingdings" w:cs="Wingdings"/>
      <w:sz w:val="16"/>
      <w:szCs w:val="16"/>
    </w:rPr>
  </w:style>
  <w:style w:type="character" w:customStyle="1" w:styleId="WW-RTFNum35">
    <w:name w:val="WW-RTF_Num 3 5"/>
    <w:rPr>
      <w:rFonts w:ascii="Courier New" w:eastAsia="Courier New" w:hAnsi="Courier New" w:cs="Courier New"/>
    </w:rPr>
  </w:style>
  <w:style w:type="character" w:customStyle="1" w:styleId="WW-RTFNum36">
    <w:name w:val="WW-RTF_Num 3 6"/>
    <w:rPr>
      <w:rFonts w:ascii="Wingdings" w:eastAsia="Wingdings" w:hAnsi="Wingdings" w:cs="Wingdings"/>
      <w:sz w:val="16"/>
      <w:szCs w:val="16"/>
    </w:rPr>
  </w:style>
  <w:style w:type="character" w:customStyle="1" w:styleId="WW-RTFNum37">
    <w:name w:val="WW-RTF_Num 3 7"/>
    <w:rPr>
      <w:rFonts w:ascii="Symbol" w:eastAsia="Symbol" w:hAnsi="Symbol" w:cs="Symbol"/>
    </w:rPr>
  </w:style>
  <w:style w:type="character" w:customStyle="1" w:styleId="WW-RTFNum38">
    <w:name w:val="WW-RTF_Num 3 8"/>
    <w:rPr>
      <w:rFonts w:ascii="Courier New" w:eastAsia="Courier New" w:hAnsi="Courier New" w:cs="Courier New"/>
    </w:rPr>
  </w:style>
  <w:style w:type="character" w:customStyle="1" w:styleId="WW-RTFNum39">
    <w:name w:val="WW-RTF_Num 3 9"/>
    <w:rPr>
      <w:rFonts w:ascii="Wingdings" w:eastAsia="Wingdings" w:hAnsi="Wingdings" w:cs="Wingdings"/>
      <w:sz w:val="16"/>
      <w:szCs w:val="16"/>
    </w:rPr>
  </w:style>
  <w:style w:type="character" w:customStyle="1" w:styleId="WW-RTFNum311">
    <w:name w:val="WW-RTF_Num 3 11"/>
    <w:rPr>
      <w:rFonts w:ascii="Wingdings" w:eastAsia="Wingdings" w:hAnsi="Wingdings" w:cs="Wingdings"/>
    </w:rPr>
  </w:style>
  <w:style w:type="character" w:customStyle="1" w:styleId="WW-RTFNum321">
    <w:name w:val="WW-RTF_Num 3 21"/>
    <w:rPr>
      <w:rFonts w:ascii="Courier New" w:eastAsia="Courier New" w:hAnsi="Courier New" w:cs="Courier New"/>
    </w:rPr>
  </w:style>
  <w:style w:type="character" w:customStyle="1" w:styleId="WW-RTFNum331">
    <w:name w:val="WW-RTF_Num 3 31"/>
    <w:rPr>
      <w:rFonts w:ascii="Wingdings" w:eastAsia="Wingdings" w:hAnsi="Wingdings" w:cs="Wingdings"/>
    </w:rPr>
  </w:style>
  <w:style w:type="character" w:customStyle="1" w:styleId="WW-RTFNum341">
    <w:name w:val="WW-RTF_Num 3 41"/>
    <w:rPr>
      <w:rFonts w:ascii="Symbol" w:eastAsia="Symbol" w:hAnsi="Symbol" w:cs="Symbol"/>
    </w:rPr>
  </w:style>
  <w:style w:type="character" w:customStyle="1" w:styleId="WW-RTFNum351">
    <w:name w:val="WW-RTF_Num 3 51"/>
    <w:rPr>
      <w:rFonts w:ascii="Courier New" w:eastAsia="Courier New" w:hAnsi="Courier New" w:cs="Courier New"/>
    </w:rPr>
  </w:style>
  <w:style w:type="character" w:customStyle="1" w:styleId="WW-RTFNum361">
    <w:name w:val="WW-RTF_Num 3 61"/>
    <w:rPr>
      <w:rFonts w:ascii="Wingdings" w:eastAsia="Wingdings" w:hAnsi="Wingdings" w:cs="Wingdings"/>
    </w:rPr>
  </w:style>
  <w:style w:type="character" w:customStyle="1" w:styleId="WW-RTFNum371">
    <w:name w:val="WW-RTF_Num 3 71"/>
    <w:rPr>
      <w:rFonts w:ascii="Symbol" w:eastAsia="Symbol" w:hAnsi="Symbol" w:cs="Symbol"/>
    </w:rPr>
  </w:style>
  <w:style w:type="character" w:customStyle="1" w:styleId="WW-RTFNum381">
    <w:name w:val="WW-RTF_Num 3 81"/>
    <w:rPr>
      <w:rFonts w:ascii="Courier New" w:eastAsia="Courier New" w:hAnsi="Courier New" w:cs="Courier New"/>
    </w:rPr>
  </w:style>
  <w:style w:type="character" w:customStyle="1" w:styleId="WW-RTFNum391">
    <w:name w:val="WW-RTF_Num 3 91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Symbol" w:eastAsia="Symbol" w:hAnsi="Symbol" w:cs="Symbol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111">
    <w:name w:val="WW-Police par défaut1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-Policepardfaut1111">
    <w:name w:val="WW-Police par défaut1111"/>
  </w:style>
  <w:style w:type="character" w:customStyle="1" w:styleId="WW8Num9z0">
    <w:name w:val="WW8Num9z0"/>
    <w:rPr>
      <w:rFonts w:ascii="Wingdings" w:eastAsia="Wingdings" w:hAnsi="Wingdings" w:cs="Wingdings"/>
      <w:sz w:val="20"/>
      <w:szCs w:val="20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Wingdings" w:eastAsia="Wingdings" w:hAnsi="Wingdings" w:cs="Wingdings"/>
      <w:sz w:val="16"/>
      <w:szCs w:val="16"/>
    </w:rPr>
  </w:style>
  <w:style w:type="character" w:customStyle="1" w:styleId="WW8Num11z0">
    <w:name w:val="WW8Num11z0"/>
    <w:rPr>
      <w:rFonts w:ascii="Wingdings" w:eastAsia="Wingdings" w:hAnsi="Wingdings" w:cs="Wingdings"/>
      <w:sz w:val="16"/>
      <w:szCs w:val="16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Wingdings" w:eastAsia="Wingdings" w:hAnsi="Wingdings" w:cs="Wingdings"/>
      <w:sz w:val="16"/>
      <w:szCs w:val="16"/>
    </w:rPr>
  </w:style>
  <w:style w:type="character" w:customStyle="1" w:styleId="WW8Num13z1">
    <w:name w:val="WW8Num13z1"/>
    <w:rPr>
      <w:rFonts w:ascii="Wingdings" w:eastAsia="Times New Roman" w:hAnsi="Wingdings" w:cs="Wingdings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4">
    <w:name w:val="WW8Num13z4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Wingdings" w:eastAsia="Wingdings" w:hAnsi="Wingdings" w:cs="Wingdings"/>
      <w:sz w:val="16"/>
      <w:szCs w:val="16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Wingdings" w:eastAsia="Wingdings" w:hAnsi="Wingdings" w:cs="Wingdings"/>
      <w:sz w:val="20"/>
      <w:szCs w:val="20"/>
    </w:rPr>
  </w:style>
  <w:style w:type="character" w:customStyle="1" w:styleId="WW8Num21z0">
    <w:name w:val="WW8Num21z0"/>
    <w:rPr>
      <w:rFonts w:ascii="Wingdings" w:eastAsia="Wingdings" w:hAnsi="Wingdings" w:cs="Wingdings"/>
      <w:sz w:val="16"/>
      <w:szCs w:val="16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Wingdings" w:eastAsia="Wingdings" w:hAnsi="Wingdings" w:cs="Wingdings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4z0">
    <w:name w:val="WW8Num24z0"/>
    <w:rPr>
      <w:rFonts w:ascii="Wingdings" w:eastAsia="Wingdings" w:hAnsi="Wingdings" w:cs="Wingdings"/>
      <w:sz w:val="16"/>
      <w:szCs w:val="16"/>
    </w:rPr>
  </w:style>
  <w:style w:type="character" w:customStyle="1" w:styleId="WW8Num25z0">
    <w:name w:val="WW8Num25z0"/>
    <w:rPr>
      <w:rFonts w:ascii="Wingdings" w:eastAsia="Wingdings" w:hAnsi="Wingdings" w:cs="Wingdings"/>
      <w:sz w:val="20"/>
      <w:szCs w:val="20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  <w:rPr>
      <w:rFonts w:ascii="Wingdings" w:eastAsia="Wingdings" w:hAnsi="Wingdings" w:cs="Wingdings"/>
      <w:sz w:val="16"/>
      <w:szCs w:val="16"/>
    </w:rPr>
  </w:style>
  <w:style w:type="character" w:customStyle="1" w:styleId="WW8Num27z0">
    <w:name w:val="WW8Num27z0"/>
    <w:rPr>
      <w:rFonts w:ascii="Wingdings" w:eastAsia="Wingdings" w:hAnsi="Wingdings" w:cs="Wingdings"/>
      <w:sz w:val="16"/>
      <w:szCs w:val="16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  <w:rPr>
      <w:rFonts w:ascii="Wingdings" w:eastAsia="Wingdings" w:hAnsi="Wingdings" w:cs="Wingdings"/>
      <w:sz w:val="16"/>
      <w:szCs w:val="16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Wingdings" w:eastAsia="Wingdings" w:hAnsi="Wingdings" w:cs="Wingdings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Wingdings" w:eastAsia="Wingdings" w:hAnsi="Wingdings" w:cs="Wingdings"/>
      <w:sz w:val="16"/>
      <w:szCs w:val="16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2z0">
    <w:name w:val="WW8Num32z0"/>
    <w:rPr>
      <w:rFonts w:ascii="Wingdings" w:eastAsia="Wingdings" w:hAnsi="Wingdings" w:cs="Wingdings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0">
    <w:name w:val="WW8Num33z0"/>
    <w:rPr>
      <w:rFonts w:ascii="Wingdings" w:eastAsia="Wingdings" w:hAnsi="Wingdings" w:cs="Wingdings"/>
      <w:sz w:val="16"/>
      <w:szCs w:val="16"/>
    </w:rPr>
  </w:style>
  <w:style w:type="character" w:customStyle="1" w:styleId="WW8Num35z0">
    <w:name w:val="WW8Num35z0"/>
    <w:rPr>
      <w:rFonts w:ascii="Wingdings" w:eastAsia="Wingdings" w:hAnsi="Wingdings" w:cs="Wingdings"/>
      <w:sz w:val="16"/>
      <w:szCs w:val="16"/>
    </w:rPr>
  </w:style>
  <w:style w:type="character" w:customStyle="1" w:styleId="WW8Num36z0">
    <w:name w:val="WW8Num36z0"/>
    <w:rPr>
      <w:rFonts w:ascii="Wingdings" w:eastAsia="Wingdings" w:hAnsi="Wingdings" w:cs="Wingdings"/>
      <w:sz w:val="16"/>
      <w:szCs w:val="16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7z0">
    <w:name w:val="WW8Num37z0"/>
    <w:rPr>
      <w:rFonts w:ascii="Wingdings" w:eastAsia="Wingdings" w:hAnsi="Wingdings" w:cs="Wingdings"/>
      <w:sz w:val="16"/>
      <w:szCs w:val="16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8z0">
    <w:name w:val="WW8Num38z0"/>
    <w:rPr>
      <w:rFonts w:ascii="Tms Rmn" w:eastAsia="Times New Roman" w:hAnsi="Tms Rmn" w:cs="Tms Rmn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39z0">
    <w:name w:val="WW8Num39z0"/>
    <w:rPr>
      <w:rFonts w:ascii="Symbol" w:eastAsia="Symbol" w:hAnsi="Symbol" w:cs="Symbol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Wingdings" w:eastAsia="Wingdings" w:hAnsi="Wingdings" w:cs="Wingdings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3">
    <w:name w:val="WW8Num41z3"/>
    <w:rPr>
      <w:rFonts w:ascii="Symbol" w:eastAsia="Symbol" w:hAnsi="Symbol" w:cs="Symbol"/>
    </w:rPr>
  </w:style>
  <w:style w:type="character" w:customStyle="1" w:styleId="WW8Num42z0">
    <w:name w:val="WW8Num42z0"/>
    <w:rPr>
      <w:rFonts w:ascii="Wingdings" w:eastAsia="Wingdings" w:hAnsi="Wingdings" w:cs="Wingdings"/>
      <w:sz w:val="16"/>
      <w:szCs w:val="16"/>
    </w:rPr>
  </w:style>
  <w:style w:type="character" w:customStyle="1" w:styleId="WW8Num43z0">
    <w:name w:val="WW8Num43z0"/>
    <w:rPr>
      <w:rFonts w:ascii="Wingdings" w:eastAsia="Wingdings" w:hAnsi="Wingdings" w:cs="Wingdings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3">
    <w:name w:val="WW8Num43z3"/>
    <w:rPr>
      <w:rFonts w:ascii="Symbol" w:eastAsia="Symbol" w:hAnsi="Symbol" w:cs="Symbol"/>
    </w:rPr>
  </w:style>
  <w:style w:type="character" w:customStyle="1" w:styleId="WW8Num44z0">
    <w:name w:val="WW8Num44z0"/>
    <w:rPr>
      <w:rFonts w:ascii="Wingdings" w:eastAsia="Wingdings" w:hAnsi="Wingdings" w:cs="Wingdings"/>
      <w:sz w:val="20"/>
      <w:szCs w:val="20"/>
    </w:rPr>
  </w:style>
  <w:style w:type="character" w:customStyle="1" w:styleId="WW8Num44z1">
    <w:name w:val="WW8Num44z1"/>
    <w:rPr>
      <w:rFonts w:ascii="Courier New" w:eastAsia="Courier New" w:hAnsi="Courier New" w:cs="Courier New"/>
    </w:rPr>
  </w:style>
  <w:style w:type="character" w:customStyle="1" w:styleId="WW8Num44z2">
    <w:name w:val="WW8Num44z2"/>
    <w:rPr>
      <w:rFonts w:ascii="Wingdings" w:eastAsia="Wingdings" w:hAnsi="Wingdings" w:cs="Wingdings"/>
    </w:rPr>
  </w:style>
  <w:style w:type="character" w:customStyle="1" w:styleId="WW8Num44z3">
    <w:name w:val="WW8Num44z3"/>
    <w:rPr>
      <w:rFonts w:ascii="Symbol" w:eastAsia="Symbol" w:hAnsi="Symbol" w:cs="Symbol"/>
    </w:rPr>
  </w:style>
  <w:style w:type="character" w:customStyle="1" w:styleId="WW8Num45z0">
    <w:name w:val="WW8Num45z0"/>
    <w:rPr>
      <w:rFonts w:ascii="Wingdings" w:eastAsia="Wingdings" w:hAnsi="Wingdings" w:cs="Wingdings"/>
      <w:sz w:val="16"/>
      <w:szCs w:val="16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  <w:rPr>
      <w:rFonts w:ascii="Symbol" w:eastAsia="Symbol" w:hAnsi="Symbol" w:cs="Symbol"/>
    </w:rPr>
  </w:style>
  <w:style w:type="character" w:customStyle="1" w:styleId="WW8Num46z0">
    <w:name w:val="WW8Num46z0"/>
    <w:rPr>
      <w:rFonts w:ascii="Wingdings" w:eastAsia="Wingdings" w:hAnsi="Wingdings" w:cs="Wingdings"/>
      <w:sz w:val="16"/>
      <w:szCs w:val="16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48z0">
    <w:name w:val="WW8Num48z0"/>
    <w:rPr>
      <w:rFonts w:ascii="Wingdings" w:eastAsia="Wingdings" w:hAnsi="Wingdings" w:cs="Wingdings"/>
      <w:sz w:val="16"/>
      <w:szCs w:val="16"/>
    </w:rPr>
  </w:style>
  <w:style w:type="character" w:customStyle="1" w:styleId="WW8Num49z0">
    <w:name w:val="WW8Num49z0"/>
    <w:rPr>
      <w:rFonts w:ascii="Wingdings" w:eastAsia="Wingdings" w:hAnsi="Wingdings" w:cs="Wingdings"/>
    </w:rPr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WW8Num51z0">
    <w:name w:val="WW8Num51z0"/>
    <w:rPr>
      <w:rFonts w:ascii="Wingdings" w:eastAsia="Wingdings" w:hAnsi="Wingdings" w:cs="Wingdings"/>
      <w:sz w:val="16"/>
      <w:szCs w:val="16"/>
    </w:rPr>
  </w:style>
  <w:style w:type="character" w:customStyle="1" w:styleId="WW8Num52z0">
    <w:name w:val="WW8Num52z0"/>
    <w:rPr>
      <w:rFonts w:ascii="Wingdings" w:eastAsia="Wingdings" w:hAnsi="Wingdings" w:cs="Wingdings"/>
      <w:sz w:val="16"/>
      <w:szCs w:val="16"/>
    </w:rPr>
  </w:style>
  <w:style w:type="character" w:customStyle="1" w:styleId="WW8Num53z0">
    <w:name w:val="WW8Num53z0"/>
    <w:rPr>
      <w:rFonts w:ascii="Wingdings" w:eastAsia="Wingdings" w:hAnsi="Wingdings" w:cs="Wingdings"/>
    </w:rPr>
  </w:style>
  <w:style w:type="character" w:customStyle="1" w:styleId="WW8Num54z0">
    <w:name w:val="WW8Num54z0"/>
    <w:rPr>
      <w:rFonts w:ascii="Wingdings" w:eastAsia="Wingdings" w:hAnsi="Wingdings" w:cs="Wingdings"/>
      <w:sz w:val="16"/>
      <w:szCs w:val="16"/>
    </w:rPr>
  </w:style>
  <w:style w:type="character" w:customStyle="1" w:styleId="WW8Num54z1">
    <w:name w:val="WW8Num54z1"/>
    <w:rPr>
      <w:rFonts w:ascii="Wingdings" w:eastAsia="Wingdings" w:hAnsi="Wingdings" w:cs="Wingdings"/>
    </w:rPr>
  </w:style>
  <w:style w:type="character" w:customStyle="1" w:styleId="WW8Num54z3">
    <w:name w:val="WW8Num54z3"/>
    <w:rPr>
      <w:rFonts w:ascii="Symbol" w:eastAsia="Symbol" w:hAnsi="Symbol" w:cs="Symbol"/>
    </w:rPr>
  </w:style>
  <w:style w:type="character" w:customStyle="1" w:styleId="WW8Num54z4">
    <w:name w:val="WW8Num54z4"/>
    <w:rPr>
      <w:rFonts w:ascii="Courier New" w:eastAsia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</w:rPr>
  </w:style>
  <w:style w:type="character" w:customStyle="1" w:styleId="WW8Num57z0">
    <w:name w:val="WW8Num57z0"/>
    <w:rPr>
      <w:rFonts w:ascii="Wingdings" w:eastAsia="Wingdings" w:hAnsi="Wingdings" w:cs="Wingdings"/>
    </w:rPr>
  </w:style>
  <w:style w:type="character" w:customStyle="1" w:styleId="WW8Num58z0">
    <w:name w:val="WW8Num58z0"/>
    <w:rPr>
      <w:rFonts w:ascii="Wingdings" w:eastAsia="Wingdings" w:hAnsi="Wingdings" w:cs="Wingdings"/>
      <w:sz w:val="16"/>
      <w:szCs w:val="16"/>
    </w:rPr>
  </w:style>
  <w:style w:type="character" w:customStyle="1" w:styleId="WW8Num58z1">
    <w:name w:val="WW8Num58z1"/>
    <w:rPr>
      <w:rFonts w:ascii="Courier New" w:eastAsia="Courier New" w:hAnsi="Courier New" w:cs="Courier New"/>
    </w:rPr>
  </w:style>
  <w:style w:type="character" w:customStyle="1" w:styleId="WW8Num58z2">
    <w:name w:val="WW8Num58z2"/>
    <w:rPr>
      <w:rFonts w:ascii="Wingdings" w:eastAsia="Wingdings" w:hAnsi="Wingdings" w:cs="Wingdings"/>
    </w:rPr>
  </w:style>
  <w:style w:type="character" w:customStyle="1" w:styleId="WW8Num58z3">
    <w:name w:val="WW8Num58z3"/>
    <w:rPr>
      <w:rFonts w:ascii="Symbol" w:eastAsia="Symbol" w:hAnsi="Symbol" w:cs="Symbol"/>
    </w:rPr>
  </w:style>
  <w:style w:type="character" w:customStyle="1" w:styleId="WW8Num59z0">
    <w:name w:val="WW8Num59z0"/>
    <w:rPr>
      <w:rFonts w:ascii="Wingdings" w:eastAsia="Wingdings" w:hAnsi="Wingdings" w:cs="Wingdings"/>
    </w:rPr>
  </w:style>
  <w:style w:type="character" w:customStyle="1" w:styleId="WW8Num59z1">
    <w:name w:val="WW8Num59z1"/>
    <w:rPr>
      <w:rFonts w:ascii="Courier New" w:eastAsia="Courier New" w:hAnsi="Courier New" w:cs="Courier New"/>
    </w:rPr>
  </w:style>
  <w:style w:type="character" w:customStyle="1" w:styleId="WW8Num59z3">
    <w:name w:val="WW8Num59z3"/>
    <w:rPr>
      <w:rFonts w:ascii="Symbol" w:eastAsia="Symbol" w:hAnsi="Symbol" w:cs="Symbol"/>
    </w:rPr>
  </w:style>
  <w:style w:type="character" w:customStyle="1" w:styleId="WW8Num62z0">
    <w:name w:val="WW8Num62z0"/>
    <w:rPr>
      <w:rFonts w:ascii="Wingdings" w:eastAsia="Wingdings" w:hAnsi="Wingdings" w:cs="Wingdings"/>
      <w:sz w:val="16"/>
      <w:szCs w:val="16"/>
    </w:rPr>
  </w:style>
  <w:style w:type="character" w:customStyle="1" w:styleId="WW8Num63z0">
    <w:name w:val="WW8Num63z0"/>
    <w:rPr>
      <w:rFonts w:ascii="Times New Roman" w:eastAsia="Times New Roman" w:hAnsi="Times New Roman" w:cs="Times New Roman"/>
    </w:rPr>
  </w:style>
  <w:style w:type="character" w:customStyle="1" w:styleId="WW8Num64z0">
    <w:name w:val="WW8Num64z0"/>
    <w:rPr>
      <w:rFonts w:ascii="Wingdings" w:eastAsia="Wingdings" w:hAnsi="Wingdings" w:cs="Wingdings"/>
    </w:rPr>
  </w:style>
  <w:style w:type="character" w:customStyle="1" w:styleId="WW8Num64z1">
    <w:name w:val="WW8Num64z1"/>
    <w:rPr>
      <w:rFonts w:ascii="Courier New" w:eastAsia="Courier New" w:hAnsi="Courier New" w:cs="Courier New"/>
    </w:rPr>
  </w:style>
  <w:style w:type="character" w:customStyle="1" w:styleId="WW8Num64z3">
    <w:name w:val="WW8Num64z3"/>
    <w:rPr>
      <w:rFonts w:ascii="Symbol" w:eastAsia="Symbol" w:hAnsi="Symbol" w:cs="Symbol"/>
    </w:rPr>
  </w:style>
  <w:style w:type="character" w:customStyle="1" w:styleId="WW8Num65z0">
    <w:name w:val="WW8Num65z0"/>
    <w:rPr>
      <w:rFonts w:ascii="Wingdings" w:eastAsia="Wingdings" w:hAnsi="Wingdings" w:cs="Wingdings"/>
      <w:sz w:val="16"/>
      <w:szCs w:val="16"/>
    </w:rPr>
  </w:style>
  <w:style w:type="character" w:customStyle="1" w:styleId="WW8Num65z1">
    <w:name w:val="WW8Num65z1"/>
    <w:rPr>
      <w:rFonts w:ascii="Courier New" w:eastAsia="Courier New" w:hAnsi="Courier New" w:cs="Courier New"/>
    </w:rPr>
  </w:style>
  <w:style w:type="character" w:customStyle="1" w:styleId="WW8Num65z2">
    <w:name w:val="WW8Num65z2"/>
    <w:rPr>
      <w:rFonts w:ascii="Wingdings" w:eastAsia="Wingdings" w:hAnsi="Wingdings" w:cs="Wingdings"/>
    </w:rPr>
  </w:style>
  <w:style w:type="character" w:customStyle="1" w:styleId="WW8Num65z3">
    <w:name w:val="WW8Num65z3"/>
    <w:rPr>
      <w:rFonts w:ascii="Symbol" w:eastAsia="Symbol" w:hAnsi="Symbol" w:cs="Symbol"/>
    </w:rPr>
  </w:style>
  <w:style w:type="character" w:customStyle="1" w:styleId="WW8Num66z0">
    <w:name w:val="WW8Num66z0"/>
    <w:rPr>
      <w:rFonts w:ascii="Wingdings" w:eastAsia="Wingdings" w:hAnsi="Wingdings" w:cs="Wingdings"/>
      <w:sz w:val="16"/>
      <w:szCs w:val="16"/>
    </w:rPr>
  </w:style>
  <w:style w:type="character" w:customStyle="1" w:styleId="WW8Num66z1">
    <w:name w:val="WW8Num66z1"/>
    <w:rPr>
      <w:rFonts w:ascii="Courier New" w:eastAsia="Courier New" w:hAnsi="Courier New" w:cs="Courier New"/>
    </w:rPr>
  </w:style>
  <w:style w:type="character" w:customStyle="1" w:styleId="WW8Num66z2">
    <w:name w:val="WW8Num66z2"/>
    <w:rPr>
      <w:rFonts w:ascii="Wingdings" w:eastAsia="Wingdings" w:hAnsi="Wingdings" w:cs="Wingdings"/>
    </w:rPr>
  </w:style>
  <w:style w:type="character" w:customStyle="1" w:styleId="WW8Num66z3">
    <w:name w:val="WW8Num66z3"/>
    <w:rPr>
      <w:rFonts w:ascii="Symbol" w:eastAsia="Symbol" w:hAnsi="Symbol" w:cs="Symbol"/>
    </w:rPr>
  </w:style>
  <w:style w:type="character" w:customStyle="1" w:styleId="WW8Num67z0">
    <w:name w:val="WW8Num67z0"/>
    <w:rPr>
      <w:rFonts w:ascii="Wingdings" w:eastAsia="Wingdings" w:hAnsi="Wingdings" w:cs="Wingdings"/>
      <w:sz w:val="16"/>
      <w:szCs w:val="16"/>
    </w:rPr>
  </w:style>
  <w:style w:type="character" w:customStyle="1" w:styleId="WW8Num68z0">
    <w:name w:val="WW8Num68z0"/>
    <w:rPr>
      <w:rFonts w:ascii="Wingdings" w:eastAsia="Wingdings" w:hAnsi="Wingdings" w:cs="Wingdings"/>
    </w:rPr>
  </w:style>
  <w:style w:type="character" w:customStyle="1" w:styleId="WW8Num68z1">
    <w:name w:val="WW8Num68z1"/>
    <w:rPr>
      <w:rFonts w:ascii="Courier New" w:eastAsia="Courier New" w:hAnsi="Courier New" w:cs="Courier New"/>
    </w:rPr>
  </w:style>
  <w:style w:type="character" w:customStyle="1" w:styleId="WW8Num68z3">
    <w:name w:val="WW8Num68z3"/>
    <w:rPr>
      <w:rFonts w:ascii="Symbol" w:eastAsia="Symbol" w:hAnsi="Symbol" w:cs="Symbol"/>
    </w:rPr>
  </w:style>
  <w:style w:type="character" w:customStyle="1" w:styleId="WW8Num69z0">
    <w:name w:val="WW8Num69z0"/>
    <w:rPr>
      <w:rFonts w:ascii="Symbol" w:eastAsia="Symbol" w:hAnsi="Symbol" w:cs="Symbol"/>
    </w:rPr>
  </w:style>
  <w:style w:type="character" w:customStyle="1" w:styleId="WW8Num70z0">
    <w:name w:val="WW8Num70z0"/>
    <w:rPr>
      <w:rFonts w:ascii="Wingdings" w:eastAsia="Wingdings" w:hAnsi="Wingdings" w:cs="Wingdings"/>
      <w:sz w:val="28"/>
      <w:szCs w:val="28"/>
    </w:rPr>
  </w:style>
  <w:style w:type="character" w:customStyle="1" w:styleId="WW8Num70z1">
    <w:name w:val="WW8Num70z1"/>
    <w:rPr>
      <w:rFonts w:ascii="Symbol" w:eastAsia="Symbol" w:hAnsi="Symbol" w:cs="Symbol"/>
    </w:rPr>
  </w:style>
  <w:style w:type="character" w:customStyle="1" w:styleId="WW8Num70z2">
    <w:name w:val="WW8Num70z2"/>
    <w:rPr>
      <w:rFonts w:ascii="Wingdings" w:eastAsia="Wingdings" w:hAnsi="Wingdings" w:cs="Wingdings"/>
    </w:rPr>
  </w:style>
  <w:style w:type="character" w:customStyle="1" w:styleId="WW8Num70z3">
    <w:name w:val="WW8Num70z3"/>
    <w:rPr>
      <w:rFonts w:ascii="Wingdings" w:eastAsia="Times New Roman" w:hAnsi="Wingdings" w:cs="Wingdings"/>
      <w:b/>
      <w:bCs/>
      <w:i/>
      <w:iCs/>
    </w:rPr>
  </w:style>
  <w:style w:type="character" w:customStyle="1" w:styleId="WW8Num70z4">
    <w:name w:val="WW8Num70z4"/>
    <w:rPr>
      <w:rFonts w:ascii="Courier New" w:eastAsia="Courier New" w:hAnsi="Courier New" w:cs="Courier New"/>
    </w:rPr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72z0">
    <w:name w:val="WW8Num72z0"/>
    <w:rPr>
      <w:rFonts w:ascii="Wingdings" w:eastAsia="Wingdings" w:hAnsi="Wingdings" w:cs="Wingdings"/>
    </w:rPr>
  </w:style>
  <w:style w:type="character" w:customStyle="1" w:styleId="WW8Num72z1">
    <w:name w:val="WW8Num72z1"/>
    <w:rPr>
      <w:rFonts w:ascii="Courier New" w:eastAsia="Courier New" w:hAnsi="Courier New" w:cs="Courier New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3z0">
    <w:name w:val="WW8Num73z0"/>
    <w:rPr>
      <w:rFonts w:ascii="Wingdings" w:eastAsia="Wingdings" w:hAnsi="Wingdings" w:cs="Wingdings"/>
    </w:rPr>
  </w:style>
  <w:style w:type="character" w:customStyle="1" w:styleId="WW8Num73z1">
    <w:name w:val="WW8Num73z1"/>
    <w:rPr>
      <w:rFonts w:ascii="Courier New" w:eastAsia="Courier New" w:hAnsi="Courier New" w:cs="Courier New"/>
    </w:rPr>
  </w:style>
  <w:style w:type="character" w:customStyle="1" w:styleId="WW8Num73z3">
    <w:name w:val="WW8Num73z3"/>
    <w:rPr>
      <w:rFonts w:ascii="Symbol" w:eastAsia="Symbol" w:hAnsi="Symbol" w:cs="Symbol"/>
    </w:rPr>
  </w:style>
  <w:style w:type="character" w:customStyle="1" w:styleId="WW8Num74z0">
    <w:name w:val="WW8Num74z0"/>
    <w:rPr>
      <w:rFonts w:ascii="Wingdings" w:eastAsia="Wingdings" w:hAnsi="Wingdings" w:cs="Wingdings"/>
      <w:sz w:val="24"/>
      <w:szCs w:val="24"/>
    </w:rPr>
  </w:style>
  <w:style w:type="character" w:customStyle="1" w:styleId="WW8Num75z0">
    <w:name w:val="WW8Num75z0"/>
    <w:rPr>
      <w:rFonts w:ascii="Wingdings" w:eastAsia="Wingdings" w:hAnsi="Wingdings" w:cs="Wingdings"/>
      <w:sz w:val="16"/>
      <w:szCs w:val="16"/>
    </w:rPr>
  </w:style>
  <w:style w:type="character" w:customStyle="1" w:styleId="WW8Num76z0">
    <w:name w:val="WW8Num76z0"/>
    <w:rPr>
      <w:rFonts w:ascii="Wingdings" w:eastAsia="Wingdings" w:hAnsi="Wingdings" w:cs="Wingdings"/>
      <w:sz w:val="16"/>
      <w:szCs w:val="16"/>
    </w:rPr>
  </w:style>
  <w:style w:type="character" w:customStyle="1" w:styleId="WW8Num77z0">
    <w:name w:val="WW8Num77z0"/>
    <w:rPr>
      <w:rFonts w:ascii="Wingdings" w:eastAsia="Wingdings" w:hAnsi="Wingdings" w:cs="Wingdings"/>
      <w:sz w:val="20"/>
      <w:szCs w:val="20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7z3">
    <w:name w:val="WW8Num77z3"/>
    <w:rPr>
      <w:rFonts w:ascii="Symbol" w:eastAsia="Symbol" w:hAnsi="Symbol" w:cs="Symbol"/>
    </w:rPr>
  </w:style>
  <w:style w:type="character" w:customStyle="1" w:styleId="WW8Num78z0">
    <w:name w:val="WW8Num78z0"/>
    <w:rPr>
      <w:rFonts w:ascii="Wingdings" w:eastAsia="Wingdings" w:hAnsi="Wingdings" w:cs="Wingdings"/>
    </w:rPr>
  </w:style>
  <w:style w:type="character" w:customStyle="1" w:styleId="WW8Num79z0">
    <w:name w:val="WW8Num79z0"/>
    <w:rPr>
      <w:rFonts w:ascii="Wingdings" w:eastAsia="Wingdings" w:hAnsi="Wingdings" w:cs="Wingdings"/>
    </w:rPr>
  </w:style>
  <w:style w:type="character" w:customStyle="1" w:styleId="WW8Num79z1">
    <w:name w:val="WW8Num79z1"/>
    <w:rPr>
      <w:rFonts w:ascii="Courier New" w:eastAsia="Courier New" w:hAnsi="Courier New" w:cs="Courier New"/>
    </w:rPr>
  </w:style>
  <w:style w:type="character" w:customStyle="1" w:styleId="WW8Num79z3">
    <w:name w:val="WW8Num79z3"/>
    <w:rPr>
      <w:rFonts w:ascii="Symbol" w:eastAsia="Symbol" w:hAnsi="Symbol" w:cs="Symbol"/>
    </w:rPr>
  </w:style>
  <w:style w:type="character" w:customStyle="1" w:styleId="WW8Num80z0">
    <w:name w:val="WW8Num80z0"/>
    <w:rPr>
      <w:rFonts w:ascii="Times New Roman" w:eastAsia="Times New Roman" w:hAnsi="Times New Roman" w:cs="Times New Roman"/>
    </w:rPr>
  </w:style>
  <w:style w:type="character" w:customStyle="1" w:styleId="WW8Num81z0">
    <w:name w:val="WW8Num81z0"/>
    <w:rPr>
      <w:rFonts w:ascii="Wingdings" w:eastAsia="Wingdings" w:hAnsi="Wingdings" w:cs="Wingdings"/>
      <w:sz w:val="16"/>
      <w:szCs w:val="16"/>
    </w:rPr>
  </w:style>
  <w:style w:type="character" w:customStyle="1" w:styleId="WW8Num82z0">
    <w:name w:val="WW8Num82z0"/>
    <w:rPr>
      <w:rFonts w:ascii="Wingdings" w:eastAsia="Wingdings" w:hAnsi="Wingdings" w:cs="Wingdings"/>
    </w:rPr>
  </w:style>
  <w:style w:type="character" w:customStyle="1" w:styleId="WW8Num82z1">
    <w:name w:val="WW8Num82z1"/>
    <w:rPr>
      <w:rFonts w:ascii="Courier New" w:eastAsia="Courier New" w:hAnsi="Courier New" w:cs="Courier New"/>
    </w:rPr>
  </w:style>
  <w:style w:type="character" w:customStyle="1" w:styleId="WW8Num82z6">
    <w:name w:val="WW8Num82z6"/>
    <w:rPr>
      <w:rFonts w:ascii="Symbol" w:eastAsia="Symbol" w:hAnsi="Symbol" w:cs="Symbol"/>
    </w:rPr>
  </w:style>
  <w:style w:type="character" w:customStyle="1" w:styleId="WW8Num83z0">
    <w:name w:val="WW8Num83z0"/>
    <w:rPr>
      <w:rFonts w:ascii="Symbol" w:eastAsia="Symbol" w:hAnsi="Symbol" w:cs="Symbol"/>
    </w:rPr>
  </w:style>
  <w:style w:type="character" w:customStyle="1" w:styleId="WW8Num83z1">
    <w:name w:val="WW8Num83z1"/>
    <w:rPr>
      <w:rFonts w:ascii="Courier New" w:eastAsia="Courier New" w:hAnsi="Courier New" w:cs="Courier New"/>
    </w:rPr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4z0">
    <w:name w:val="WW8Num84z0"/>
    <w:rPr>
      <w:rFonts w:ascii="Wingdings" w:eastAsia="Times New Roman" w:hAnsi="Wingdings" w:cs="Wingdings"/>
    </w:rPr>
  </w:style>
  <w:style w:type="character" w:customStyle="1" w:styleId="WW8Num84z1">
    <w:name w:val="WW8Num84z1"/>
    <w:rPr>
      <w:rFonts w:ascii="Courier New" w:eastAsia="Courier New" w:hAnsi="Courier New" w:cs="Courier New"/>
    </w:rPr>
  </w:style>
  <w:style w:type="character" w:customStyle="1" w:styleId="WW8Num84z2">
    <w:name w:val="WW8Num84z2"/>
    <w:rPr>
      <w:rFonts w:ascii="Wingdings" w:eastAsia="Wingdings" w:hAnsi="Wingdings" w:cs="Wingdings"/>
    </w:rPr>
  </w:style>
  <w:style w:type="character" w:customStyle="1" w:styleId="WW8Num84z3">
    <w:name w:val="WW8Num84z3"/>
    <w:rPr>
      <w:rFonts w:ascii="Symbol" w:eastAsia="Symbol" w:hAnsi="Symbol" w:cs="Symbol"/>
    </w:rPr>
  </w:style>
  <w:style w:type="character" w:customStyle="1" w:styleId="WW8Num86z0">
    <w:name w:val="WW8Num86z0"/>
    <w:rPr>
      <w:rFonts w:ascii="Wingdings" w:eastAsia="Wingdings" w:hAnsi="Wingdings" w:cs="Wingdings"/>
    </w:rPr>
  </w:style>
  <w:style w:type="character" w:customStyle="1" w:styleId="WW8Num87z0">
    <w:name w:val="WW8Num87z0"/>
    <w:rPr>
      <w:rFonts w:ascii="Monotype Sorts" w:eastAsia="Monotype Sorts" w:hAnsi="Monotype Sorts" w:cs="Monotype Sorts"/>
    </w:rPr>
  </w:style>
  <w:style w:type="character" w:customStyle="1" w:styleId="WW8Num87z1">
    <w:name w:val="WW8Num87z1"/>
    <w:rPr>
      <w:rFonts w:ascii="Courier New" w:eastAsia="Courier New" w:hAnsi="Courier New" w:cs="Courier New"/>
    </w:rPr>
  </w:style>
  <w:style w:type="character" w:customStyle="1" w:styleId="WW8Num87z2">
    <w:name w:val="WW8Num87z2"/>
    <w:rPr>
      <w:rFonts w:ascii="Wingdings" w:eastAsia="Wingdings" w:hAnsi="Wingdings" w:cs="Wingdings"/>
    </w:rPr>
  </w:style>
  <w:style w:type="character" w:customStyle="1" w:styleId="WW8Num87z3">
    <w:name w:val="WW8Num87z3"/>
    <w:rPr>
      <w:rFonts w:ascii="Symbol" w:eastAsia="Symbol" w:hAnsi="Symbol" w:cs="Symbol"/>
    </w:rPr>
  </w:style>
  <w:style w:type="character" w:customStyle="1" w:styleId="WW8Num88z0">
    <w:name w:val="WW8Num88z0"/>
    <w:rPr>
      <w:rFonts w:ascii="Wingdings" w:eastAsia="Wingdings" w:hAnsi="Wingdings" w:cs="Wingdings"/>
      <w:sz w:val="16"/>
      <w:szCs w:val="16"/>
    </w:rPr>
  </w:style>
  <w:style w:type="character" w:customStyle="1" w:styleId="WW8Num88z1">
    <w:name w:val="WW8Num88z1"/>
    <w:rPr>
      <w:rFonts w:ascii="Courier New" w:eastAsia="Courier New" w:hAnsi="Courier New" w:cs="Courier New"/>
    </w:rPr>
  </w:style>
  <w:style w:type="character" w:customStyle="1" w:styleId="WW8Num88z2">
    <w:name w:val="WW8Num88z2"/>
    <w:rPr>
      <w:rFonts w:ascii="Wingdings" w:eastAsia="Wingdings" w:hAnsi="Wingdings" w:cs="Wingdings"/>
    </w:rPr>
  </w:style>
  <w:style w:type="character" w:customStyle="1" w:styleId="WW8Num88z3">
    <w:name w:val="WW8Num88z3"/>
    <w:rPr>
      <w:rFonts w:ascii="Symbol" w:eastAsia="Symbol" w:hAnsi="Symbol" w:cs="Symbol"/>
    </w:rPr>
  </w:style>
  <w:style w:type="character" w:customStyle="1" w:styleId="WW8Num89z0">
    <w:name w:val="WW8Num89z0"/>
    <w:rPr>
      <w:rFonts w:ascii="Wingdings" w:eastAsia="Wingdings" w:hAnsi="Wingdings" w:cs="Wingdings"/>
      <w:sz w:val="16"/>
      <w:szCs w:val="16"/>
    </w:rPr>
  </w:style>
  <w:style w:type="character" w:customStyle="1" w:styleId="WW8Num89z1">
    <w:name w:val="WW8Num89z1"/>
    <w:rPr>
      <w:rFonts w:ascii="Courier New" w:eastAsia="Courier New" w:hAnsi="Courier New" w:cs="Courier New"/>
    </w:rPr>
  </w:style>
  <w:style w:type="character" w:customStyle="1" w:styleId="WW8Num89z2">
    <w:name w:val="WW8Num89z2"/>
    <w:rPr>
      <w:rFonts w:ascii="Wingdings" w:eastAsia="Wingdings" w:hAnsi="Wingdings" w:cs="Wingdings"/>
    </w:rPr>
  </w:style>
  <w:style w:type="character" w:customStyle="1" w:styleId="WW8Num89z3">
    <w:name w:val="WW8Num89z3"/>
    <w:rPr>
      <w:rFonts w:ascii="Symbol" w:eastAsia="Symbol" w:hAnsi="Symbol" w:cs="Symbol"/>
    </w:rPr>
  </w:style>
  <w:style w:type="character" w:customStyle="1" w:styleId="WW8Num90z0">
    <w:name w:val="WW8Num90z0"/>
    <w:rPr>
      <w:rFonts w:ascii="Wingdings" w:eastAsia="Wingdings" w:hAnsi="Wingdings" w:cs="Wingdings"/>
    </w:rPr>
  </w:style>
  <w:style w:type="character" w:customStyle="1" w:styleId="WW8Num91z0">
    <w:name w:val="WW8Num91z0"/>
    <w:rPr>
      <w:rFonts w:ascii="Wingdings" w:eastAsia="Wingdings" w:hAnsi="Wingdings" w:cs="Wingdings"/>
      <w:sz w:val="16"/>
      <w:szCs w:val="16"/>
    </w:rPr>
  </w:style>
  <w:style w:type="character" w:customStyle="1" w:styleId="WW8Num92z0">
    <w:name w:val="WW8Num92z0"/>
    <w:rPr>
      <w:rFonts w:ascii="Wingdings" w:eastAsia="Wingdings" w:hAnsi="Wingdings" w:cs="Wingdings"/>
    </w:rPr>
  </w:style>
  <w:style w:type="character" w:customStyle="1" w:styleId="WW8Num93z0">
    <w:name w:val="WW8Num93z0"/>
    <w:rPr>
      <w:rFonts w:ascii="Times New Roman" w:eastAsia="Times New Roman" w:hAnsi="Times New Roman" w:cs="Times New Roman"/>
    </w:rPr>
  </w:style>
  <w:style w:type="character" w:customStyle="1" w:styleId="WW8Num93z1">
    <w:name w:val="WW8Num93z1"/>
    <w:rPr>
      <w:rFonts w:ascii="Courier New" w:eastAsia="Courier New" w:hAnsi="Courier New" w:cs="Courier New"/>
    </w:rPr>
  </w:style>
  <w:style w:type="character" w:customStyle="1" w:styleId="WW8Num93z2">
    <w:name w:val="WW8Num93z2"/>
    <w:rPr>
      <w:rFonts w:ascii="Wingdings" w:eastAsia="Wingdings" w:hAnsi="Wingdings" w:cs="Wingdings"/>
    </w:rPr>
  </w:style>
  <w:style w:type="character" w:customStyle="1" w:styleId="WW8Num93z3">
    <w:name w:val="WW8Num93z3"/>
    <w:rPr>
      <w:rFonts w:ascii="Symbol" w:eastAsia="Symbol" w:hAnsi="Symbol" w:cs="Symbol"/>
    </w:rPr>
  </w:style>
  <w:style w:type="character" w:customStyle="1" w:styleId="WW8Num94z0">
    <w:name w:val="WW8Num94z0"/>
    <w:rPr>
      <w:rFonts w:ascii="Times New Roman" w:eastAsia="Times New Roman" w:hAnsi="Times New Roman" w:cs="Times New Roman"/>
    </w:rPr>
  </w:style>
  <w:style w:type="character" w:customStyle="1" w:styleId="WW8Num96z0">
    <w:name w:val="WW8Num96z0"/>
    <w:rPr>
      <w:rFonts w:ascii="Wingdings" w:eastAsia="Wingdings" w:hAnsi="Wingdings" w:cs="Wingdings"/>
      <w:sz w:val="16"/>
      <w:szCs w:val="16"/>
    </w:rPr>
  </w:style>
  <w:style w:type="character" w:customStyle="1" w:styleId="WW8Num97z0">
    <w:name w:val="WW8Num97z0"/>
    <w:rPr>
      <w:rFonts w:ascii="Wingdings" w:eastAsia="Wingdings" w:hAnsi="Wingdings" w:cs="Wingdings"/>
      <w:sz w:val="16"/>
      <w:szCs w:val="16"/>
    </w:rPr>
  </w:style>
  <w:style w:type="character" w:customStyle="1" w:styleId="WW8Num97z1">
    <w:name w:val="WW8Num97z1"/>
    <w:rPr>
      <w:rFonts w:ascii="Courier New" w:eastAsia="Courier New" w:hAnsi="Courier New" w:cs="Courier New"/>
    </w:rPr>
  </w:style>
  <w:style w:type="character" w:customStyle="1" w:styleId="WW8Num97z2">
    <w:name w:val="WW8Num97z2"/>
    <w:rPr>
      <w:rFonts w:ascii="Wingdings" w:eastAsia="Wingdings" w:hAnsi="Wingdings" w:cs="Wingdings"/>
    </w:rPr>
  </w:style>
  <w:style w:type="character" w:customStyle="1" w:styleId="WW8Num97z3">
    <w:name w:val="WW8Num97z3"/>
    <w:rPr>
      <w:rFonts w:ascii="Symbol" w:eastAsia="Symbol" w:hAnsi="Symbol" w:cs="Symbol"/>
    </w:rPr>
  </w:style>
  <w:style w:type="character" w:customStyle="1" w:styleId="WW8Num98z0">
    <w:name w:val="WW8Num98z0"/>
    <w:rPr>
      <w:rFonts w:ascii="Wingdings" w:eastAsia="Wingdings" w:hAnsi="Wingdings" w:cs="Wingdings"/>
      <w:sz w:val="20"/>
      <w:szCs w:val="20"/>
    </w:rPr>
  </w:style>
  <w:style w:type="character" w:customStyle="1" w:styleId="WW8Num98z1">
    <w:name w:val="WW8Num98z1"/>
    <w:rPr>
      <w:rFonts w:ascii="Courier New" w:eastAsia="Courier New" w:hAnsi="Courier New" w:cs="Courier New"/>
    </w:rPr>
  </w:style>
  <w:style w:type="character" w:customStyle="1" w:styleId="WW8Num98z2">
    <w:name w:val="WW8Num98z2"/>
    <w:rPr>
      <w:rFonts w:ascii="Wingdings" w:eastAsia="Wingdings" w:hAnsi="Wingdings" w:cs="Wingdings"/>
    </w:rPr>
  </w:style>
  <w:style w:type="character" w:customStyle="1" w:styleId="WW8Num98z3">
    <w:name w:val="WW8Num98z3"/>
    <w:rPr>
      <w:rFonts w:ascii="Symbol" w:eastAsia="Symbol" w:hAnsi="Symbol" w:cs="Symbol"/>
    </w:rPr>
  </w:style>
  <w:style w:type="character" w:customStyle="1" w:styleId="WW-Policepardfaut11111">
    <w:name w:val="WW-Police par défaut11111"/>
  </w:style>
  <w:style w:type="character" w:styleId="Numrodepage">
    <w:name w:val="page number"/>
    <w:basedOn w:val="WW-Policepardfaut11111"/>
  </w:style>
  <w:style w:type="character" w:customStyle="1" w:styleId="Caractredenotedebasdepage">
    <w:name w:val="Caractère de note de bas de page"/>
    <w:basedOn w:val="WW-Policepardfaut11111"/>
    <w:rPr>
      <w:position w:val="0"/>
      <w:sz w:val="14"/>
      <w:vertAlign w:val="baseline"/>
    </w:rPr>
  </w:style>
  <w:style w:type="character" w:styleId="Marquedecommentaire">
    <w:name w:val="annotation reference"/>
    <w:basedOn w:val="WW-Policepardfaut11111"/>
    <w:rPr>
      <w:sz w:val="16"/>
      <w:szCs w:val="16"/>
    </w:rPr>
  </w:style>
  <w:style w:type="character" w:customStyle="1" w:styleId="FootnoteSymbol">
    <w:name w:val="Footnote Symbol"/>
    <w:rPr>
      <w:position w:val="0"/>
      <w:sz w:val="14"/>
      <w:vertAlign w:val="baseline"/>
    </w:rPr>
  </w:style>
  <w:style w:type="character" w:customStyle="1" w:styleId="Caractredenotedefin">
    <w:name w:val="Caractère de note de fin"/>
    <w:rPr>
      <w:position w:val="0"/>
      <w:sz w:val="14"/>
      <w:vertAlign w:val="baseline"/>
    </w:rPr>
  </w:style>
  <w:style w:type="character" w:customStyle="1" w:styleId="WW-Caractredenotedefin">
    <w:name w:val="WW-Caractère de note de fin"/>
  </w:style>
  <w:style w:type="character" w:customStyle="1" w:styleId="StrongEmphasis">
    <w:name w:val="Strong Emphasis"/>
    <w:basedOn w:val="WW-Policepardfaut1111"/>
    <w:rPr>
      <w:b/>
      <w:bCs/>
    </w:rPr>
  </w:style>
  <w:style w:type="character" w:customStyle="1" w:styleId="WW-Caractresdenotedebasdepage">
    <w:name w:val="WW-Caractères de note de bas de page"/>
    <w:rPr>
      <w:position w:val="0"/>
      <w:sz w:val="14"/>
      <w:vertAlign w:val="baseline"/>
    </w:rPr>
  </w:style>
  <w:style w:type="character" w:customStyle="1" w:styleId="EndnoteSymbol">
    <w:name w:val="Endnote Symbol"/>
    <w:rPr>
      <w:position w:val="0"/>
      <w:sz w:val="14"/>
      <w:vertAlign w:val="baseline"/>
    </w:rPr>
  </w:style>
  <w:style w:type="character" w:styleId="Appelnotedebasdep">
    <w:name w:val="footnote reference"/>
    <w:rPr>
      <w:position w:val="0"/>
      <w:vertAlign w:val="superscript"/>
    </w:rPr>
  </w:style>
  <w:style w:type="character" w:styleId="Appeldenotedefin">
    <w:name w:val="endnote reference"/>
    <w:rPr>
      <w:position w:val="0"/>
      <w:vertAlign w:val="superscript"/>
    </w:rPr>
  </w:style>
  <w:style w:type="character" w:customStyle="1" w:styleId="WW-Appelnotedebasdep">
    <w:name w:val="WW-Appel note de bas de p."/>
    <w:rPr>
      <w:position w:val="0"/>
      <w:sz w:val="14"/>
      <w:vertAlign w:val="baseline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WW-Appelnotedebasdep1">
    <w:name w:val="WW-Appel note de bas de p.1"/>
    <w:rPr>
      <w:position w:val="0"/>
      <w:vertAlign w:val="superscript"/>
    </w:rPr>
  </w:style>
  <w:style w:type="character" w:customStyle="1" w:styleId="WW-Appelnotedebasdep12">
    <w:name w:val="WW-Appel note de bas de p.12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Appelnotedebasdep2">
    <w:name w:val="WW-Appel note de bas de p.2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-Appeldenotedefin">
    <w:name w:val="WW-Appel de note de fin"/>
    <w:rPr>
      <w:position w:val="0"/>
      <w:vertAlign w:val="superscript"/>
    </w:rPr>
  </w:style>
  <w:style w:type="character" w:customStyle="1" w:styleId="Appeldenote">
    <w:name w:val="Appel de note"/>
    <w:rPr>
      <w:position w:val="0"/>
      <w:vertAlign w:val="superscript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8Num6z3">
    <w:name w:val="WW8Num6z3"/>
    <w:rPr>
      <w:rFonts w:ascii="Symbol" w:eastAsia="Symbol" w:hAnsi="Symbol"/>
    </w:rPr>
  </w:style>
  <w:style w:type="character" w:customStyle="1" w:styleId="WW8Num5z6">
    <w:name w:val="WW8Num5z6"/>
    <w:rPr>
      <w:rFonts w:ascii="Symbol" w:eastAsia="Symbol" w:hAnsi="Symbol"/>
    </w:rPr>
  </w:style>
  <w:style w:type="character" w:customStyle="1" w:styleId="WW8Num4z4">
    <w:name w:val="WW8Num4z4"/>
    <w:rPr>
      <w:rFonts w:ascii="Courier New" w:eastAsia="Courier New" w:hAnsi="Courier New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5">
    <w:name w:val="WW8Num3z5"/>
    <w:rPr>
      <w:rFonts w:ascii="Arial" w:eastAsia="Arial" w:hAnsi="Arial"/>
      <w:sz w:val="20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NumberingSymbols">
    <w:name w:val="Numbering Symbols"/>
  </w:style>
  <w:style w:type="character" w:customStyle="1" w:styleId="IndexLink">
    <w:name w:val="Index Link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Numbering1">
    <w:name w:val="Numbering 1"/>
    <w:basedOn w:val="Aucuneliste"/>
    <w:pPr>
      <w:numPr>
        <w:numId w:val="1"/>
      </w:numPr>
    </w:pPr>
  </w:style>
  <w:style w:type="numbering" w:customStyle="1" w:styleId="WW8Num1">
    <w:name w:val="WW8Num1"/>
    <w:basedOn w:val="Aucuneliste"/>
    <w:pPr>
      <w:numPr>
        <w:numId w:val="2"/>
      </w:numPr>
    </w:pPr>
  </w:style>
  <w:style w:type="numbering" w:customStyle="1" w:styleId="WW8Num2">
    <w:name w:val="WW8Num2"/>
    <w:basedOn w:val="Aucuneliste"/>
    <w:pPr>
      <w:numPr>
        <w:numId w:val="3"/>
      </w:numPr>
    </w:pPr>
  </w:style>
  <w:style w:type="numbering" w:customStyle="1" w:styleId="WW8Num3">
    <w:name w:val="WW8Num3"/>
    <w:basedOn w:val="Aucuneliste"/>
    <w:pPr>
      <w:numPr>
        <w:numId w:val="4"/>
      </w:numPr>
    </w:pPr>
  </w:style>
  <w:style w:type="numbering" w:customStyle="1" w:styleId="WW8Num4">
    <w:name w:val="WW8Num4"/>
    <w:basedOn w:val="Aucuneliste"/>
    <w:pPr>
      <w:numPr>
        <w:numId w:val="5"/>
      </w:numPr>
    </w:pPr>
  </w:style>
  <w:style w:type="numbering" w:customStyle="1" w:styleId="WW8Num5">
    <w:name w:val="WW8Num5"/>
    <w:basedOn w:val="Aucuneliste"/>
    <w:pPr>
      <w:numPr>
        <w:numId w:val="6"/>
      </w:numPr>
    </w:pPr>
  </w:style>
  <w:style w:type="numbering" w:customStyle="1" w:styleId="WW8Num6">
    <w:name w:val="WW8Num6"/>
    <w:basedOn w:val="Aucuneliste"/>
    <w:pPr>
      <w:numPr>
        <w:numId w:val="7"/>
      </w:numPr>
    </w:pPr>
  </w:style>
  <w:style w:type="numbering" w:customStyle="1" w:styleId="WW8Num7">
    <w:name w:val="WW8Num7"/>
    <w:basedOn w:val="Aucuneliste"/>
    <w:pPr>
      <w:numPr>
        <w:numId w:val="8"/>
      </w:numPr>
    </w:pPr>
  </w:style>
  <w:style w:type="numbering" w:customStyle="1" w:styleId="WW8Num8">
    <w:name w:val="WW8Num8"/>
    <w:basedOn w:val="Aucuneliste"/>
    <w:pPr>
      <w:numPr>
        <w:numId w:val="9"/>
      </w:numPr>
    </w:pPr>
  </w:style>
  <w:style w:type="numbering" w:customStyle="1" w:styleId="WWNum1">
    <w:name w:val="WWNum1"/>
    <w:basedOn w:val="Aucuneliste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Balloon Lt BT" w:eastAsia="Balloon Lt BT" w:hAnsi="Balloon Lt BT" w:cs="Balloon Lt BT"/>
      <w:b/>
      <w:bCs/>
    </w:rPr>
  </w:style>
  <w:style w:type="paragraph" w:styleId="Titre2">
    <w:name w:val="heading 2"/>
    <w:basedOn w:val="Standard"/>
    <w:next w:val="Standard"/>
    <w:pPr>
      <w:keepNext/>
      <w:tabs>
        <w:tab w:val="left" w:pos="708"/>
      </w:tabs>
      <w:ind w:left="708"/>
      <w:outlineLvl w:val="1"/>
    </w:pPr>
    <w:rPr>
      <w:sz w:val="24"/>
      <w:szCs w:val="24"/>
    </w:rPr>
  </w:style>
  <w:style w:type="paragraph" w:styleId="Titre3">
    <w:name w:val="heading 3"/>
    <w:basedOn w:val="Standard"/>
    <w:next w:val="Standard"/>
    <w:pPr>
      <w:keepNext/>
      <w:tabs>
        <w:tab w:val="left" w:pos="1134"/>
      </w:tabs>
      <w:ind w:left="1134"/>
      <w:outlineLvl w:val="2"/>
    </w:pPr>
    <w:rPr>
      <w:sz w:val="24"/>
      <w:szCs w:val="24"/>
    </w:rPr>
  </w:style>
  <w:style w:type="paragraph" w:styleId="Titre4">
    <w:name w:val="heading 4"/>
    <w:basedOn w:val="Standard"/>
    <w:next w:val="Standard"/>
    <w:pPr>
      <w:keepNext/>
      <w:tabs>
        <w:tab w:val="left" w:pos="0"/>
      </w:tabs>
      <w:outlineLvl w:val="3"/>
    </w:pPr>
    <w:rPr>
      <w:rFonts w:ascii="Goudy Old Style" w:eastAsia="Goudy Old Style" w:hAnsi="Goudy Old Style" w:cs="Goudy Old Style"/>
      <w:sz w:val="28"/>
      <w:szCs w:val="28"/>
    </w:rPr>
  </w:style>
  <w:style w:type="paragraph" w:styleId="Titre5">
    <w:name w:val="heading 5"/>
    <w:basedOn w:val="Standard"/>
    <w:next w:val="Standard"/>
    <w:pPr>
      <w:keepNext/>
      <w:tabs>
        <w:tab w:val="left" w:pos="0"/>
      </w:tabs>
      <w:jc w:val="center"/>
      <w:outlineLvl w:val="4"/>
    </w:pPr>
    <w:rPr>
      <w:b/>
      <w:bCs/>
      <w:color w:val="0000FF"/>
      <w:sz w:val="32"/>
      <w:szCs w:val="32"/>
    </w:rPr>
  </w:style>
  <w:style w:type="paragraph" w:styleId="Titre6">
    <w:name w:val="heading 6"/>
    <w:basedOn w:val="Standard"/>
    <w:next w:val="Standard"/>
    <w:pPr>
      <w:keepNext/>
      <w:tabs>
        <w:tab w:val="left" w:pos="0"/>
      </w:tabs>
      <w:outlineLvl w:val="5"/>
    </w:pPr>
    <w:rPr>
      <w:b/>
      <w:bCs/>
      <w:sz w:val="32"/>
      <w:szCs w:val="32"/>
    </w:rPr>
  </w:style>
  <w:style w:type="paragraph" w:styleId="Titre7">
    <w:name w:val="heading 7"/>
    <w:basedOn w:val="Standard"/>
    <w:next w:val="Standard"/>
    <w:pPr>
      <w:keepNext/>
      <w:tabs>
        <w:tab w:val="left" w:pos="0"/>
      </w:tabs>
      <w:jc w:val="center"/>
      <w:outlineLvl w:val="6"/>
    </w:pPr>
    <w:rPr>
      <w:b/>
      <w:bCs/>
      <w:sz w:val="44"/>
      <w:szCs w:val="44"/>
    </w:rPr>
  </w:style>
  <w:style w:type="paragraph" w:styleId="Titre8">
    <w:name w:val="heading 8"/>
    <w:basedOn w:val="Standard"/>
    <w:next w:val="Standard"/>
    <w:pPr>
      <w:keepNext/>
      <w:tabs>
        <w:tab w:val="left" w:pos="0"/>
      </w:tabs>
      <w:outlineLvl w:val="7"/>
    </w:pPr>
    <w:rPr>
      <w:b/>
      <w:bCs/>
      <w:sz w:val="24"/>
      <w:szCs w:val="24"/>
    </w:rPr>
  </w:style>
  <w:style w:type="paragraph" w:styleId="Titre9">
    <w:name w:val="heading 9"/>
    <w:basedOn w:val="Standard"/>
    <w:next w:val="Standard"/>
    <w:pPr>
      <w:keepNext/>
      <w:tabs>
        <w:tab w:val="left" w:pos="0"/>
      </w:tabs>
      <w:jc w:val="center"/>
      <w:outlineLvl w:val="8"/>
    </w:pPr>
    <w:rPr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extAlignment w:val="auto"/>
    </w:pPr>
    <w:rPr>
      <w:rFonts w:ascii="Times New Roman" w:eastAsia="Times New Roman" w:hAnsi="Times New Roman" w:cs="Times New Roman"/>
      <w:sz w:val="20"/>
      <w:szCs w:val="20"/>
      <w:lang w:bidi="fr-FR"/>
    </w:rPr>
  </w:style>
  <w:style w:type="paragraph" w:customStyle="1" w:styleId="Heading">
    <w:name w:val="Heading"/>
    <w:basedOn w:val="Standard"/>
    <w:next w:val="Sous-titr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pBdr>
        <w:top w:val="single" w:sz="2" w:space="0" w:color="000000"/>
        <w:left w:val="single" w:sz="2" w:space="31" w:color="000000"/>
        <w:bottom w:val="single" w:sz="2" w:space="1" w:color="000000"/>
        <w:right w:val="single" w:sz="2" w:space="16" w:color="000000"/>
      </w:pBdr>
      <w:ind w:right="4960"/>
    </w:pPr>
    <w:rPr>
      <w:b/>
      <w:bCs/>
      <w:sz w:val="24"/>
      <w:szCs w:val="24"/>
    </w:rPr>
  </w:style>
  <w:style w:type="paragraph" w:styleId="Liste">
    <w:name w:val="List"/>
    <w:basedOn w:val="Textbody"/>
  </w:style>
  <w:style w:type="paragraph" w:styleId="Lgende">
    <w:name w:val="caption"/>
    <w:basedOn w:val="Standard"/>
    <w:next w:val="Standard"/>
    <w:rPr>
      <w:b/>
      <w:bCs/>
      <w:sz w:val="16"/>
      <w:szCs w:val="16"/>
    </w:rPr>
  </w:style>
  <w:style w:type="paragraph" w:customStyle="1" w:styleId="Index">
    <w:name w:val="Index"/>
    <w:basedOn w:val="Standard"/>
    <w:rPr>
      <w:rFonts w:ascii="Liberation Sans" w:eastAsia="Liberation Sans" w:hAnsi="Liberation Sans" w:cs="Liberation Sans"/>
    </w:rPr>
  </w:style>
  <w:style w:type="paragraph" w:customStyle="1" w:styleId="WW-Titre">
    <w:name w:val="WW-Titre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Rpertoire">
    <w:name w:val="Répertoire"/>
    <w:basedOn w:val="Standard"/>
  </w:style>
  <w:style w:type="paragraph" w:styleId="Corpsdetexte2">
    <w:name w:val="Body Text 2"/>
    <w:basedOn w:val="Standard"/>
    <w:rPr>
      <w:b/>
      <w:bCs/>
      <w:sz w:val="24"/>
      <w:szCs w:val="24"/>
    </w:rPr>
  </w:style>
  <w:style w:type="paragraph" w:styleId="Retraitcorpsdetexte2">
    <w:name w:val="Body Text Indent 2"/>
    <w:basedOn w:val="Standard"/>
    <w:pPr>
      <w:ind w:left="1134"/>
    </w:pPr>
    <w:rPr>
      <w:i/>
      <w:iCs/>
      <w:sz w:val="24"/>
      <w:szCs w:val="24"/>
    </w:rPr>
  </w:style>
  <w:style w:type="paragraph" w:styleId="Normalcentr">
    <w:name w:val="Block Text"/>
    <w:basedOn w:val="Standard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11" w:color="000000"/>
      </w:pBdr>
      <w:ind w:left="1134" w:right="4818"/>
    </w:pPr>
  </w:style>
  <w:style w:type="paragraph" w:styleId="Retraitcorpsdetexte3">
    <w:name w:val="Body Text Indent 3"/>
    <w:basedOn w:val="Standard"/>
    <w:pPr>
      <w:ind w:left="1134"/>
    </w:pPr>
    <w:rPr>
      <w:sz w:val="24"/>
      <w:szCs w:val="24"/>
    </w:rPr>
  </w:style>
  <w:style w:type="paragraph" w:styleId="Pieddepage">
    <w:name w:val="footer"/>
    <w:basedOn w:val="Standard"/>
    <w:pPr>
      <w:suppressLineNumbers/>
      <w:tabs>
        <w:tab w:val="center" w:pos="5385"/>
        <w:tab w:val="right" w:pos="10771"/>
      </w:tabs>
    </w:pPr>
  </w:style>
  <w:style w:type="paragraph" w:styleId="Corpsdetexte3">
    <w:name w:val="Body Text 3"/>
    <w:basedOn w:val="Standard"/>
    <w:pPr>
      <w:tabs>
        <w:tab w:val="left" w:pos="851"/>
      </w:tabs>
      <w:jc w:val="both"/>
    </w:pPr>
    <w:rPr>
      <w:b/>
      <w:bCs/>
      <w:sz w:val="24"/>
      <w:szCs w:val="24"/>
    </w:rPr>
  </w:style>
  <w:style w:type="paragraph" w:styleId="En-tte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Notedebasdepage">
    <w:name w:val="footnote text"/>
    <w:basedOn w:val="Standard"/>
  </w:style>
  <w:style w:type="paragraph" w:styleId="Commentaire">
    <w:name w:val="annotation text"/>
    <w:basedOn w:val="Standard"/>
  </w:style>
  <w:style w:type="paragraph" w:customStyle="1" w:styleId="NormalCodes">
    <w:name w:val="NormalCodes"/>
    <w:basedOn w:val="Standard"/>
    <w:pPr>
      <w:autoSpaceDE w:val="0"/>
      <w:ind w:firstLine="284"/>
    </w:pPr>
    <w:rPr>
      <w:rFonts w:ascii="Comic Sans MS" w:eastAsia="Comic Sans MS" w:hAnsi="Comic Sans MS" w:cs="Comic Sans MS"/>
    </w:rPr>
  </w:style>
  <w:style w:type="paragraph" w:customStyle="1" w:styleId="PiedPageNumero">
    <w:name w:val="PiedPageNumero"/>
    <w:basedOn w:val="Standard"/>
    <w:pPr>
      <w:pBdr>
        <w:top w:val="single" w:sz="2" w:space="1" w:color="008080"/>
      </w:pBdr>
      <w:tabs>
        <w:tab w:val="center" w:pos="4536"/>
        <w:tab w:val="right" w:pos="9072"/>
      </w:tabs>
      <w:spacing w:before="120"/>
      <w:jc w:val="both"/>
    </w:pPr>
    <w:rPr>
      <w:rFonts w:ascii="Comic Sans MS" w:eastAsia="Comic Sans MS" w:hAnsi="Comic Sans MS" w:cs="Comic Sans MS"/>
      <w:b/>
      <w:bCs/>
      <w:i/>
      <w:iCs/>
    </w:rPr>
  </w:style>
  <w:style w:type="paragraph" w:styleId="Notedefin">
    <w:name w:val="endnote text"/>
    <w:basedOn w:val="Standard"/>
    <w:rPr>
      <w:rFonts w:ascii="Tms Rmn" w:eastAsia="Tms Rmn" w:hAnsi="Tms Rmn" w:cs="Tms Rmn"/>
    </w:rPr>
  </w:style>
  <w:style w:type="paragraph" w:customStyle="1" w:styleId="ouinon">
    <w:name w:val="ouinon"/>
    <w:basedOn w:val="En-tte"/>
    <w:pPr>
      <w:tabs>
        <w:tab w:val="left" w:pos="1440"/>
        <w:tab w:val="left" w:pos="4653"/>
        <w:tab w:val="left" w:pos="5223"/>
        <w:tab w:val="center" w:pos="5256"/>
        <w:tab w:val="left" w:pos="6933"/>
        <w:tab w:val="left" w:pos="7503"/>
        <w:tab w:val="right" w:pos="9792"/>
      </w:tabs>
      <w:spacing w:before="120" w:after="120"/>
      <w:ind w:left="720" w:hanging="360"/>
      <w:jc w:val="both"/>
    </w:pPr>
    <w:rPr>
      <w:rFonts w:ascii="Arial" w:eastAsia="Arial" w:hAnsi="Arial" w:cs="Arial"/>
    </w:rPr>
  </w:style>
  <w:style w:type="paragraph" w:customStyle="1" w:styleId="ligne">
    <w:name w:val="ligne"/>
    <w:basedOn w:val="Standard"/>
    <w:pPr>
      <w:tabs>
        <w:tab w:val="right" w:leader="dot" w:pos="9633"/>
      </w:tabs>
      <w:spacing w:before="60"/>
      <w:jc w:val="both"/>
    </w:pPr>
    <w:rPr>
      <w:rFonts w:ascii="Arial" w:eastAsia="Arial" w:hAnsi="Arial" w:cs="Arial"/>
    </w:rPr>
  </w:style>
  <w:style w:type="paragraph" w:customStyle="1" w:styleId="Case">
    <w:name w:val="Case"/>
    <w:basedOn w:val="Standard"/>
    <w:pPr>
      <w:keepNext/>
      <w:keepLines/>
      <w:tabs>
        <w:tab w:val="left" w:pos="1134"/>
        <w:tab w:val="right" w:leader="dot" w:pos="9639"/>
      </w:tabs>
      <w:autoSpaceDE w:val="0"/>
      <w:spacing w:before="60" w:after="60"/>
      <w:jc w:val="both"/>
    </w:pPr>
    <w:rPr>
      <w:rFonts w:ascii="times roman" w:eastAsia="times roman" w:hAnsi="times roman" w:cs="times roman"/>
      <w:sz w:val="22"/>
      <w:szCs w:val="22"/>
    </w:rPr>
  </w:style>
  <w:style w:type="paragraph" w:customStyle="1" w:styleId="article">
    <w:name w:val="article"/>
    <w:basedOn w:val="Standard"/>
    <w:next w:val="Standard"/>
    <w:pPr>
      <w:keepNext/>
      <w:keepLines/>
      <w:spacing w:before="120"/>
    </w:pPr>
    <w:rPr>
      <w:rFonts w:ascii="Arial" w:eastAsia="Arial" w:hAnsi="Arial" w:cs="Arial"/>
      <w:b/>
      <w:bCs/>
      <w:sz w:val="22"/>
      <w:szCs w:val="22"/>
      <w:u w:val="double"/>
    </w:rPr>
  </w:style>
  <w:style w:type="paragraph" w:styleId="Retraitnormal">
    <w:name w:val="Normal Indent"/>
    <w:basedOn w:val="Standard"/>
    <w:pPr>
      <w:ind w:left="708"/>
    </w:pPr>
    <w:rPr>
      <w:rFonts w:ascii="Tms Rmn" w:eastAsia="Tms Rmn" w:hAnsi="Tms Rmn" w:cs="Tms Rmn"/>
    </w:rPr>
  </w:style>
  <w:style w:type="paragraph" w:styleId="Normal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ducadre">
    <w:name w:val="Contenu du cadre"/>
    <w:basedOn w:val="Textbody"/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Style1">
    <w:name w:val="Style 1"/>
    <w:basedOn w:val="ligne"/>
    <w:pPr>
      <w:numPr>
        <w:numId w:val="1"/>
      </w:numPr>
      <w:jc w:val="center"/>
      <w:outlineLvl w:val="0"/>
    </w:pPr>
    <w:rPr>
      <w:rFonts w:ascii="Liberation Sans" w:eastAsia="SimSun, 宋体" w:hAnsi="Liberation Sans" w:cs="Mangal"/>
      <w:b/>
      <w:bCs/>
      <w:sz w:val="24"/>
      <w:szCs w:val="24"/>
      <w:lang w:bidi="hi-IN"/>
    </w:rPr>
  </w:style>
  <w:style w:type="paragraph" w:customStyle="1" w:styleId="Textbodyindent">
    <w:name w:val="Text body indent"/>
    <w:basedOn w:val="Standard"/>
    <w:pPr>
      <w:tabs>
        <w:tab w:val="left" w:pos="2268"/>
        <w:tab w:val="left" w:pos="2628"/>
        <w:tab w:val="right" w:leader="dot" w:pos="11057"/>
      </w:tabs>
      <w:spacing w:before="120"/>
      <w:ind w:left="1134"/>
    </w:pPr>
    <w:rPr>
      <w:rFonts w:ascii="Arial" w:eastAsia="Arial" w:hAnsi="Arial" w:cs="Arial"/>
    </w:rPr>
  </w:style>
  <w:style w:type="paragraph" w:customStyle="1" w:styleId="Framecontents">
    <w:name w:val="Frame contents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Titre">
    <w:name w:val="Title"/>
    <w:basedOn w:val="Heading"/>
  </w:style>
  <w:style w:type="paragraph" w:customStyle="1" w:styleId="Quotations">
    <w:name w:val="Quotations"/>
    <w:basedOn w:val="Standard"/>
  </w:style>
  <w:style w:type="paragraph" w:customStyle="1" w:styleId="ContentsHeading">
    <w:name w:val="Contents Heading"/>
    <w:basedOn w:val="Heading"/>
  </w:style>
  <w:style w:type="paragraph" w:customStyle="1" w:styleId="Contents1">
    <w:name w:val="Contents 1"/>
    <w:basedOn w:val="Index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  <w:sz w:val="16"/>
      <w:szCs w:val="16"/>
    </w:rPr>
  </w:style>
  <w:style w:type="character" w:customStyle="1" w:styleId="WW8Num2z1">
    <w:name w:val="WW8Num2z1"/>
    <w:rPr>
      <w:rFonts w:ascii="Symbol" w:eastAsia="Symbol" w:hAnsi="Symbol" w:cs="Symbol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Wingdings" w:eastAsia="Wingdings" w:hAnsi="Wingdings" w:cs="Wingdings"/>
      <w:b/>
      <w:bCs/>
      <w:i/>
      <w:iCs/>
    </w:rPr>
  </w:style>
  <w:style w:type="character" w:customStyle="1" w:styleId="WW8Num2z4">
    <w:name w:val="WW8Num2z4"/>
    <w:rPr>
      <w:rFonts w:ascii="Courier New" w:eastAsia="Courier New" w:hAnsi="Courier New" w:cs="Courier New"/>
    </w:rPr>
  </w:style>
  <w:style w:type="character" w:customStyle="1" w:styleId="WW8Num2z5">
    <w:name w:val="WW8Num2z5"/>
    <w:rPr>
      <w:rFonts w:ascii="Arial" w:eastAsia="Arial" w:hAnsi="Arial" w:cs="Arial"/>
      <w:sz w:val="20"/>
      <w:szCs w:val="20"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  <w:sz w:val="16"/>
      <w:szCs w:val="16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Wingdings" w:hAnsi="Wingdings" w:cs="Wingdings"/>
      <w:b/>
      <w:bCs/>
      <w:i/>
      <w:iCs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eastAsia="Wingdings" w:hAnsi="Wingdings" w:cs="Wingdings"/>
      <w:sz w:val="16"/>
      <w:szCs w:val="16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eastAsia="Wingdings" w:hAnsi="Wingdings" w:cs="Wingdings"/>
      <w:sz w:val="22"/>
      <w:szCs w:val="22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Wingdings" w:hAnsi="Wingdings" w:cs="Wingdings"/>
      <w:sz w:val="16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Wingdings" w:hAnsi="Wingdings" w:cs="Wingdings"/>
      <w:b/>
      <w:bCs/>
      <w:i/>
      <w:iCs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6">
    <w:name w:val="WW8Num7z6"/>
    <w:rPr>
      <w:rFonts w:ascii="Symbol" w:hAnsi="Symbol" w:cs="Courier New"/>
    </w:rPr>
  </w:style>
  <w:style w:type="character" w:customStyle="1" w:styleId="WW8Num8z0">
    <w:name w:val="WW8Num8z0"/>
    <w:rPr>
      <w:rFonts w:ascii="Wingdings" w:eastAsia="Wingdings" w:hAnsi="Wingdings" w:cs="Wingdings"/>
      <w:sz w:val="20"/>
      <w:szCs w:val="20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-Policepardfaut">
    <w:name w:val="WW-Police par défaut"/>
  </w:style>
  <w:style w:type="character" w:customStyle="1" w:styleId="WW-Policepardfaut1">
    <w:name w:val="WW-Police par défaut1"/>
  </w:style>
  <w:style w:type="character" w:customStyle="1" w:styleId="Absatz-Standardschriftart">
    <w:name w:val="Absatz-Standardschriftart"/>
  </w:style>
  <w:style w:type="character" w:customStyle="1" w:styleId="WW8Num3z6">
    <w:name w:val="WW8Num3z6"/>
    <w:rPr>
      <w:rFonts w:ascii="Symbol" w:eastAsia="Symbol" w:hAnsi="Symbol" w:cs="Symbol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-Policepardfaut11">
    <w:name w:val="WW-Police par défaut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Wingdings" w:eastAsia="Wingdings" w:hAnsi="Wingdings" w:cs="Wingdings"/>
      <w:sz w:val="16"/>
      <w:szCs w:val="16"/>
    </w:rPr>
  </w:style>
  <w:style w:type="character" w:customStyle="1" w:styleId="RTFNum32">
    <w:name w:val="RTF_Num 3 2"/>
    <w:rPr>
      <w:rFonts w:ascii="Symbol" w:eastAsia="Symbol" w:hAnsi="Symbol" w:cs="Symbol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Wingdings" w:eastAsia="Wingdings" w:hAnsi="Wingdings" w:cs="Wingdings"/>
      <w:b/>
      <w:bCs/>
      <w:i/>
      <w:iCs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WW-RTFNum31">
    <w:name w:val="WW-RTF_Num 3 1"/>
    <w:rPr>
      <w:rFonts w:ascii="Wingdings" w:eastAsia="Wingdings" w:hAnsi="Wingdings" w:cs="Wingdings"/>
      <w:sz w:val="16"/>
      <w:szCs w:val="16"/>
    </w:rPr>
  </w:style>
  <w:style w:type="character" w:customStyle="1" w:styleId="WW-RTFNum32">
    <w:name w:val="WW-RTF_Num 3 2"/>
    <w:rPr>
      <w:rFonts w:ascii="Courier New" w:eastAsia="Courier New" w:hAnsi="Courier New" w:cs="Courier New"/>
    </w:rPr>
  </w:style>
  <w:style w:type="character" w:customStyle="1" w:styleId="WW-RTFNum33">
    <w:name w:val="WW-RTF_Num 3 3"/>
    <w:rPr>
      <w:rFonts w:ascii="Wingdings" w:eastAsia="Wingdings" w:hAnsi="Wingdings" w:cs="Wingdings"/>
      <w:sz w:val="16"/>
      <w:szCs w:val="16"/>
    </w:rPr>
  </w:style>
  <w:style w:type="character" w:customStyle="1" w:styleId="WW-RTFNum34">
    <w:name w:val="WW-RTF_Num 3 4"/>
    <w:rPr>
      <w:rFonts w:ascii="Wingdings" w:eastAsia="Wingdings" w:hAnsi="Wingdings" w:cs="Wingdings"/>
      <w:sz w:val="16"/>
      <w:szCs w:val="16"/>
    </w:rPr>
  </w:style>
  <w:style w:type="character" w:customStyle="1" w:styleId="WW-RTFNum35">
    <w:name w:val="WW-RTF_Num 3 5"/>
    <w:rPr>
      <w:rFonts w:ascii="Courier New" w:eastAsia="Courier New" w:hAnsi="Courier New" w:cs="Courier New"/>
    </w:rPr>
  </w:style>
  <w:style w:type="character" w:customStyle="1" w:styleId="WW-RTFNum36">
    <w:name w:val="WW-RTF_Num 3 6"/>
    <w:rPr>
      <w:rFonts w:ascii="Wingdings" w:eastAsia="Wingdings" w:hAnsi="Wingdings" w:cs="Wingdings"/>
      <w:sz w:val="16"/>
      <w:szCs w:val="16"/>
    </w:rPr>
  </w:style>
  <w:style w:type="character" w:customStyle="1" w:styleId="WW-RTFNum37">
    <w:name w:val="WW-RTF_Num 3 7"/>
    <w:rPr>
      <w:rFonts w:ascii="Symbol" w:eastAsia="Symbol" w:hAnsi="Symbol" w:cs="Symbol"/>
    </w:rPr>
  </w:style>
  <w:style w:type="character" w:customStyle="1" w:styleId="WW-RTFNum38">
    <w:name w:val="WW-RTF_Num 3 8"/>
    <w:rPr>
      <w:rFonts w:ascii="Courier New" w:eastAsia="Courier New" w:hAnsi="Courier New" w:cs="Courier New"/>
    </w:rPr>
  </w:style>
  <w:style w:type="character" w:customStyle="1" w:styleId="WW-RTFNum39">
    <w:name w:val="WW-RTF_Num 3 9"/>
    <w:rPr>
      <w:rFonts w:ascii="Wingdings" w:eastAsia="Wingdings" w:hAnsi="Wingdings" w:cs="Wingdings"/>
      <w:sz w:val="16"/>
      <w:szCs w:val="16"/>
    </w:rPr>
  </w:style>
  <w:style w:type="character" w:customStyle="1" w:styleId="WW-RTFNum311">
    <w:name w:val="WW-RTF_Num 3 11"/>
    <w:rPr>
      <w:rFonts w:ascii="Wingdings" w:eastAsia="Wingdings" w:hAnsi="Wingdings" w:cs="Wingdings"/>
    </w:rPr>
  </w:style>
  <w:style w:type="character" w:customStyle="1" w:styleId="WW-RTFNum321">
    <w:name w:val="WW-RTF_Num 3 21"/>
    <w:rPr>
      <w:rFonts w:ascii="Courier New" w:eastAsia="Courier New" w:hAnsi="Courier New" w:cs="Courier New"/>
    </w:rPr>
  </w:style>
  <w:style w:type="character" w:customStyle="1" w:styleId="WW-RTFNum331">
    <w:name w:val="WW-RTF_Num 3 31"/>
    <w:rPr>
      <w:rFonts w:ascii="Wingdings" w:eastAsia="Wingdings" w:hAnsi="Wingdings" w:cs="Wingdings"/>
    </w:rPr>
  </w:style>
  <w:style w:type="character" w:customStyle="1" w:styleId="WW-RTFNum341">
    <w:name w:val="WW-RTF_Num 3 41"/>
    <w:rPr>
      <w:rFonts w:ascii="Symbol" w:eastAsia="Symbol" w:hAnsi="Symbol" w:cs="Symbol"/>
    </w:rPr>
  </w:style>
  <w:style w:type="character" w:customStyle="1" w:styleId="WW-RTFNum351">
    <w:name w:val="WW-RTF_Num 3 51"/>
    <w:rPr>
      <w:rFonts w:ascii="Courier New" w:eastAsia="Courier New" w:hAnsi="Courier New" w:cs="Courier New"/>
    </w:rPr>
  </w:style>
  <w:style w:type="character" w:customStyle="1" w:styleId="WW-RTFNum361">
    <w:name w:val="WW-RTF_Num 3 61"/>
    <w:rPr>
      <w:rFonts w:ascii="Wingdings" w:eastAsia="Wingdings" w:hAnsi="Wingdings" w:cs="Wingdings"/>
    </w:rPr>
  </w:style>
  <w:style w:type="character" w:customStyle="1" w:styleId="WW-RTFNum371">
    <w:name w:val="WW-RTF_Num 3 71"/>
    <w:rPr>
      <w:rFonts w:ascii="Symbol" w:eastAsia="Symbol" w:hAnsi="Symbol" w:cs="Symbol"/>
    </w:rPr>
  </w:style>
  <w:style w:type="character" w:customStyle="1" w:styleId="WW-RTFNum381">
    <w:name w:val="WW-RTF_Num 3 81"/>
    <w:rPr>
      <w:rFonts w:ascii="Courier New" w:eastAsia="Courier New" w:hAnsi="Courier New" w:cs="Courier New"/>
    </w:rPr>
  </w:style>
  <w:style w:type="character" w:customStyle="1" w:styleId="WW-RTFNum391">
    <w:name w:val="WW-RTF_Num 3 91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Symbol" w:eastAsia="Symbol" w:hAnsi="Symbol" w:cs="Symbol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111">
    <w:name w:val="WW-Police par défaut1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-Policepardfaut1111">
    <w:name w:val="WW-Police par défaut1111"/>
  </w:style>
  <w:style w:type="character" w:customStyle="1" w:styleId="WW8Num9z0">
    <w:name w:val="WW8Num9z0"/>
    <w:rPr>
      <w:rFonts w:ascii="Wingdings" w:eastAsia="Wingdings" w:hAnsi="Wingdings" w:cs="Wingdings"/>
      <w:sz w:val="20"/>
      <w:szCs w:val="20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Wingdings" w:eastAsia="Wingdings" w:hAnsi="Wingdings" w:cs="Wingdings"/>
      <w:sz w:val="16"/>
      <w:szCs w:val="16"/>
    </w:rPr>
  </w:style>
  <w:style w:type="character" w:customStyle="1" w:styleId="WW8Num11z0">
    <w:name w:val="WW8Num11z0"/>
    <w:rPr>
      <w:rFonts w:ascii="Wingdings" w:eastAsia="Wingdings" w:hAnsi="Wingdings" w:cs="Wingdings"/>
      <w:sz w:val="16"/>
      <w:szCs w:val="16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Wingdings" w:eastAsia="Wingdings" w:hAnsi="Wingdings" w:cs="Wingdings"/>
      <w:sz w:val="16"/>
      <w:szCs w:val="16"/>
    </w:rPr>
  </w:style>
  <w:style w:type="character" w:customStyle="1" w:styleId="WW8Num13z1">
    <w:name w:val="WW8Num13z1"/>
    <w:rPr>
      <w:rFonts w:ascii="Wingdings" w:eastAsia="Times New Roman" w:hAnsi="Wingdings" w:cs="Wingdings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4">
    <w:name w:val="WW8Num13z4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Wingdings" w:eastAsia="Wingdings" w:hAnsi="Wingdings" w:cs="Wingdings"/>
      <w:sz w:val="16"/>
      <w:szCs w:val="16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Wingdings" w:eastAsia="Wingdings" w:hAnsi="Wingdings" w:cs="Wingdings"/>
      <w:sz w:val="20"/>
      <w:szCs w:val="20"/>
    </w:rPr>
  </w:style>
  <w:style w:type="character" w:customStyle="1" w:styleId="WW8Num21z0">
    <w:name w:val="WW8Num21z0"/>
    <w:rPr>
      <w:rFonts w:ascii="Wingdings" w:eastAsia="Wingdings" w:hAnsi="Wingdings" w:cs="Wingdings"/>
      <w:sz w:val="16"/>
      <w:szCs w:val="16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Wingdings" w:eastAsia="Wingdings" w:hAnsi="Wingdings" w:cs="Wingdings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4z0">
    <w:name w:val="WW8Num24z0"/>
    <w:rPr>
      <w:rFonts w:ascii="Wingdings" w:eastAsia="Wingdings" w:hAnsi="Wingdings" w:cs="Wingdings"/>
      <w:sz w:val="16"/>
      <w:szCs w:val="16"/>
    </w:rPr>
  </w:style>
  <w:style w:type="character" w:customStyle="1" w:styleId="WW8Num25z0">
    <w:name w:val="WW8Num25z0"/>
    <w:rPr>
      <w:rFonts w:ascii="Wingdings" w:eastAsia="Wingdings" w:hAnsi="Wingdings" w:cs="Wingdings"/>
      <w:sz w:val="20"/>
      <w:szCs w:val="20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  <w:rPr>
      <w:rFonts w:ascii="Wingdings" w:eastAsia="Wingdings" w:hAnsi="Wingdings" w:cs="Wingdings"/>
      <w:sz w:val="16"/>
      <w:szCs w:val="16"/>
    </w:rPr>
  </w:style>
  <w:style w:type="character" w:customStyle="1" w:styleId="WW8Num27z0">
    <w:name w:val="WW8Num27z0"/>
    <w:rPr>
      <w:rFonts w:ascii="Wingdings" w:eastAsia="Wingdings" w:hAnsi="Wingdings" w:cs="Wingdings"/>
      <w:sz w:val="16"/>
      <w:szCs w:val="16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  <w:rPr>
      <w:rFonts w:ascii="Wingdings" w:eastAsia="Wingdings" w:hAnsi="Wingdings" w:cs="Wingdings"/>
      <w:sz w:val="16"/>
      <w:szCs w:val="16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Wingdings" w:eastAsia="Wingdings" w:hAnsi="Wingdings" w:cs="Wingdings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Wingdings" w:eastAsia="Wingdings" w:hAnsi="Wingdings" w:cs="Wingdings"/>
      <w:sz w:val="16"/>
      <w:szCs w:val="16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2z0">
    <w:name w:val="WW8Num32z0"/>
    <w:rPr>
      <w:rFonts w:ascii="Wingdings" w:eastAsia="Wingdings" w:hAnsi="Wingdings" w:cs="Wingdings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0">
    <w:name w:val="WW8Num33z0"/>
    <w:rPr>
      <w:rFonts w:ascii="Wingdings" w:eastAsia="Wingdings" w:hAnsi="Wingdings" w:cs="Wingdings"/>
      <w:sz w:val="16"/>
      <w:szCs w:val="16"/>
    </w:rPr>
  </w:style>
  <w:style w:type="character" w:customStyle="1" w:styleId="WW8Num35z0">
    <w:name w:val="WW8Num35z0"/>
    <w:rPr>
      <w:rFonts w:ascii="Wingdings" w:eastAsia="Wingdings" w:hAnsi="Wingdings" w:cs="Wingdings"/>
      <w:sz w:val="16"/>
      <w:szCs w:val="16"/>
    </w:rPr>
  </w:style>
  <w:style w:type="character" w:customStyle="1" w:styleId="WW8Num36z0">
    <w:name w:val="WW8Num36z0"/>
    <w:rPr>
      <w:rFonts w:ascii="Wingdings" w:eastAsia="Wingdings" w:hAnsi="Wingdings" w:cs="Wingdings"/>
      <w:sz w:val="16"/>
      <w:szCs w:val="16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7z0">
    <w:name w:val="WW8Num37z0"/>
    <w:rPr>
      <w:rFonts w:ascii="Wingdings" w:eastAsia="Wingdings" w:hAnsi="Wingdings" w:cs="Wingdings"/>
      <w:sz w:val="16"/>
      <w:szCs w:val="16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8z0">
    <w:name w:val="WW8Num38z0"/>
    <w:rPr>
      <w:rFonts w:ascii="Tms Rmn" w:eastAsia="Times New Roman" w:hAnsi="Tms Rmn" w:cs="Tms Rmn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39z0">
    <w:name w:val="WW8Num39z0"/>
    <w:rPr>
      <w:rFonts w:ascii="Symbol" w:eastAsia="Symbol" w:hAnsi="Symbol" w:cs="Symbol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Wingdings" w:eastAsia="Wingdings" w:hAnsi="Wingdings" w:cs="Wingdings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3">
    <w:name w:val="WW8Num41z3"/>
    <w:rPr>
      <w:rFonts w:ascii="Symbol" w:eastAsia="Symbol" w:hAnsi="Symbol" w:cs="Symbol"/>
    </w:rPr>
  </w:style>
  <w:style w:type="character" w:customStyle="1" w:styleId="WW8Num42z0">
    <w:name w:val="WW8Num42z0"/>
    <w:rPr>
      <w:rFonts w:ascii="Wingdings" w:eastAsia="Wingdings" w:hAnsi="Wingdings" w:cs="Wingdings"/>
      <w:sz w:val="16"/>
      <w:szCs w:val="16"/>
    </w:rPr>
  </w:style>
  <w:style w:type="character" w:customStyle="1" w:styleId="WW8Num43z0">
    <w:name w:val="WW8Num43z0"/>
    <w:rPr>
      <w:rFonts w:ascii="Wingdings" w:eastAsia="Wingdings" w:hAnsi="Wingdings" w:cs="Wingdings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3">
    <w:name w:val="WW8Num43z3"/>
    <w:rPr>
      <w:rFonts w:ascii="Symbol" w:eastAsia="Symbol" w:hAnsi="Symbol" w:cs="Symbol"/>
    </w:rPr>
  </w:style>
  <w:style w:type="character" w:customStyle="1" w:styleId="WW8Num44z0">
    <w:name w:val="WW8Num44z0"/>
    <w:rPr>
      <w:rFonts w:ascii="Wingdings" w:eastAsia="Wingdings" w:hAnsi="Wingdings" w:cs="Wingdings"/>
      <w:sz w:val="20"/>
      <w:szCs w:val="20"/>
    </w:rPr>
  </w:style>
  <w:style w:type="character" w:customStyle="1" w:styleId="WW8Num44z1">
    <w:name w:val="WW8Num44z1"/>
    <w:rPr>
      <w:rFonts w:ascii="Courier New" w:eastAsia="Courier New" w:hAnsi="Courier New" w:cs="Courier New"/>
    </w:rPr>
  </w:style>
  <w:style w:type="character" w:customStyle="1" w:styleId="WW8Num44z2">
    <w:name w:val="WW8Num44z2"/>
    <w:rPr>
      <w:rFonts w:ascii="Wingdings" w:eastAsia="Wingdings" w:hAnsi="Wingdings" w:cs="Wingdings"/>
    </w:rPr>
  </w:style>
  <w:style w:type="character" w:customStyle="1" w:styleId="WW8Num44z3">
    <w:name w:val="WW8Num44z3"/>
    <w:rPr>
      <w:rFonts w:ascii="Symbol" w:eastAsia="Symbol" w:hAnsi="Symbol" w:cs="Symbol"/>
    </w:rPr>
  </w:style>
  <w:style w:type="character" w:customStyle="1" w:styleId="WW8Num45z0">
    <w:name w:val="WW8Num45z0"/>
    <w:rPr>
      <w:rFonts w:ascii="Wingdings" w:eastAsia="Wingdings" w:hAnsi="Wingdings" w:cs="Wingdings"/>
      <w:sz w:val="16"/>
      <w:szCs w:val="16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  <w:rPr>
      <w:rFonts w:ascii="Symbol" w:eastAsia="Symbol" w:hAnsi="Symbol" w:cs="Symbol"/>
    </w:rPr>
  </w:style>
  <w:style w:type="character" w:customStyle="1" w:styleId="WW8Num46z0">
    <w:name w:val="WW8Num46z0"/>
    <w:rPr>
      <w:rFonts w:ascii="Wingdings" w:eastAsia="Wingdings" w:hAnsi="Wingdings" w:cs="Wingdings"/>
      <w:sz w:val="16"/>
      <w:szCs w:val="16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48z0">
    <w:name w:val="WW8Num48z0"/>
    <w:rPr>
      <w:rFonts w:ascii="Wingdings" w:eastAsia="Wingdings" w:hAnsi="Wingdings" w:cs="Wingdings"/>
      <w:sz w:val="16"/>
      <w:szCs w:val="16"/>
    </w:rPr>
  </w:style>
  <w:style w:type="character" w:customStyle="1" w:styleId="WW8Num49z0">
    <w:name w:val="WW8Num49z0"/>
    <w:rPr>
      <w:rFonts w:ascii="Wingdings" w:eastAsia="Wingdings" w:hAnsi="Wingdings" w:cs="Wingdings"/>
    </w:rPr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WW8Num51z0">
    <w:name w:val="WW8Num51z0"/>
    <w:rPr>
      <w:rFonts w:ascii="Wingdings" w:eastAsia="Wingdings" w:hAnsi="Wingdings" w:cs="Wingdings"/>
      <w:sz w:val="16"/>
      <w:szCs w:val="16"/>
    </w:rPr>
  </w:style>
  <w:style w:type="character" w:customStyle="1" w:styleId="WW8Num52z0">
    <w:name w:val="WW8Num52z0"/>
    <w:rPr>
      <w:rFonts w:ascii="Wingdings" w:eastAsia="Wingdings" w:hAnsi="Wingdings" w:cs="Wingdings"/>
      <w:sz w:val="16"/>
      <w:szCs w:val="16"/>
    </w:rPr>
  </w:style>
  <w:style w:type="character" w:customStyle="1" w:styleId="WW8Num53z0">
    <w:name w:val="WW8Num53z0"/>
    <w:rPr>
      <w:rFonts w:ascii="Wingdings" w:eastAsia="Wingdings" w:hAnsi="Wingdings" w:cs="Wingdings"/>
    </w:rPr>
  </w:style>
  <w:style w:type="character" w:customStyle="1" w:styleId="WW8Num54z0">
    <w:name w:val="WW8Num54z0"/>
    <w:rPr>
      <w:rFonts w:ascii="Wingdings" w:eastAsia="Wingdings" w:hAnsi="Wingdings" w:cs="Wingdings"/>
      <w:sz w:val="16"/>
      <w:szCs w:val="16"/>
    </w:rPr>
  </w:style>
  <w:style w:type="character" w:customStyle="1" w:styleId="WW8Num54z1">
    <w:name w:val="WW8Num54z1"/>
    <w:rPr>
      <w:rFonts w:ascii="Wingdings" w:eastAsia="Wingdings" w:hAnsi="Wingdings" w:cs="Wingdings"/>
    </w:rPr>
  </w:style>
  <w:style w:type="character" w:customStyle="1" w:styleId="WW8Num54z3">
    <w:name w:val="WW8Num54z3"/>
    <w:rPr>
      <w:rFonts w:ascii="Symbol" w:eastAsia="Symbol" w:hAnsi="Symbol" w:cs="Symbol"/>
    </w:rPr>
  </w:style>
  <w:style w:type="character" w:customStyle="1" w:styleId="WW8Num54z4">
    <w:name w:val="WW8Num54z4"/>
    <w:rPr>
      <w:rFonts w:ascii="Courier New" w:eastAsia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</w:rPr>
  </w:style>
  <w:style w:type="character" w:customStyle="1" w:styleId="WW8Num57z0">
    <w:name w:val="WW8Num57z0"/>
    <w:rPr>
      <w:rFonts w:ascii="Wingdings" w:eastAsia="Wingdings" w:hAnsi="Wingdings" w:cs="Wingdings"/>
    </w:rPr>
  </w:style>
  <w:style w:type="character" w:customStyle="1" w:styleId="WW8Num58z0">
    <w:name w:val="WW8Num58z0"/>
    <w:rPr>
      <w:rFonts w:ascii="Wingdings" w:eastAsia="Wingdings" w:hAnsi="Wingdings" w:cs="Wingdings"/>
      <w:sz w:val="16"/>
      <w:szCs w:val="16"/>
    </w:rPr>
  </w:style>
  <w:style w:type="character" w:customStyle="1" w:styleId="WW8Num58z1">
    <w:name w:val="WW8Num58z1"/>
    <w:rPr>
      <w:rFonts w:ascii="Courier New" w:eastAsia="Courier New" w:hAnsi="Courier New" w:cs="Courier New"/>
    </w:rPr>
  </w:style>
  <w:style w:type="character" w:customStyle="1" w:styleId="WW8Num58z2">
    <w:name w:val="WW8Num58z2"/>
    <w:rPr>
      <w:rFonts w:ascii="Wingdings" w:eastAsia="Wingdings" w:hAnsi="Wingdings" w:cs="Wingdings"/>
    </w:rPr>
  </w:style>
  <w:style w:type="character" w:customStyle="1" w:styleId="WW8Num58z3">
    <w:name w:val="WW8Num58z3"/>
    <w:rPr>
      <w:rFonts w:ascii="Symbol" w:eastAsia="Symbol" w:hAnsi="Symbol" w:cs="Symbol"/>
    </w:rPr>
  </w:style>
  <w:style w:type="character" w:customStyle="1" w:styleId="WW8Num59z0">
    <w:name w:val="WW8Num59z0"/>
    <w:rPr>
      <w:rFonts w:ascii="Wingdings" w:eastAsia="Wingdings" w:hAnsi="Wingdings" w:cs="Wingdings"/>
    </w:rPr>
  </w:style>
  <w:style w:type="character" w:customStyle="1" w:styleId="WW8Num59z1">
    <w:name w:val="WW8Num59z1"/>
    <w:rPr>
      <w:rFonts w:ascii="Courier New" w:eastAsia="Courier New" w:hAnsi="Courier New" w:cs="Courier New"/>
    </w:rPr>
  </w:style>
  <w:style w:type="character" w:customStyle="1" w:styleId="WW8Num59z3">
    <w:name w:val="WW8Num59z3"/>
    <w:rPr>
      <w:rFonts w:ascii="Symbol" w:eastAsia="Symbol" w:hAnsi="Symbol" w:cs="Symbol"/>
    </w:rPr>
  </w:style>
  <w:style w:type="character" w:customStyle="1" w:styleId="WW8Num62z0">
    <w:name w:val="WW8Num62z0"/>
    <w:rPr>
      <w:rFonts w:ascii="Wingdings" w:eastAsia="Wingdings" w:hAnsi="Wingdings" w:cs="Wingdings"/>
      <w:sz w:val="16"/>
      <w:szCs w:val="16"/>
    </w:rPr>
  </w:style>
  <w:style w:type="character" w:customStyle="1" w:styleId="WW8Num63z0">
    <w:name w:val="WW8Num63z0"/>
    <w:rPr>
      <w:rFonts w:ascii="Times New Roman" w:eastAsia="Times New Roman" w:hAnsi="Times New Roman" w:cs="Times New Roman"/>
    </w:rPr>
  </w:style>
  <w:style w:type="character" w:customStyle="1" w:styleId="WW8Num64z0">
    <w:name w:val="WW8Num64z0"/>
    <w:rPr>
      <w:rFonts w:ascii="Wingdings" w:eastAsia="Wingdings" w:hAnsi="Wingdings" w:cs="Wingdings"/>
    </w:rPr>
  </w:style>
  <w:style w:type="character" w:customStyle="1" w:styleId="WW8Num64z1">
    <w:name w:val="WW8Num64z1"/>
    <w:rPr>
      <w:rFonts w:ascii="Courier New" w:eastAsia="Courier New" w:hAnsi="Courier New" w:cs="Courier New"/>
    </w:rPr>
  </w:style>
  <w:style w:type="character" w:customStyle="1" w:styleId="WW8Num64z3">
    <w:name w:val="WW8Num64z3"/>
    <w:rPr>
      <w:rFonts w:ascii="Symbol" w:eastAsia="Symbol" w:hAnsi="Symbol" w:cs="Symbol"/>
    </w:rPr>
  </w:style>
  <w:style w:type="character" w:customStyle="1" w:styleId="WW8Num65z0">
    <w:name w:val="WW8Num65z0"/>
    <w:rPr>
      <w:rFonts w:ascii="Wingdings" w:eastAsia="Wingdings" w:hAnsi="Wingdings" w:cs="Wingdings"/>
      <w:sz w:val="16"/>
      <w:szCs w:val="16"/>
    </w:rPr>
  </w:style>
  <w:style w:type="character" w:customStyle="1" w:styleId="WW8Num65z1">
    <w:name w:val="WW8Num65z1"/>
    <w:rPr>
      <w:rFonts w:ascii="Courier New" w:eastAsia="Courier New" w:hAnsi="Courier New" w:cs="Courier New"/>
    </w:rPr>
  </w:style>
  <w:style w:type="character" w:customStyle="1" w:styleId="WW8Num65z2">
    <w:name w:val="WW8Num65z2"/>
    <w:rPr>
      <w:rFonts w:ascii="Wingdings" w:eastAsia="Wingdings" w:hAnsi="Wingdings" w:cs="Wingdings"/>
    </w:rPr>
  </w:style>
  <w:style w:type="character" w:customStyle="1" w:styleId="WW8Num65z3">
    <w:name w:val="WW8Num65z3"/>
    <w:rPr>
      <w:rFonts w:ascii="Symbol" w:eastAsia="Symbol" w:hAnsi="Symbol" w:cs="Symbol"/>
    </w:rPr>
  </w:style>
  <w:style w:type="character" w:customStyle="1" w:styleId="WW8Num66z0">
    <w:name w:val="WW8Num66z0"/>
    <w:rPr>
      <w:rFonts w:ascii="Wingdings" w:eastAsia="Wingdings" w:hAnsi="Wingdings" w:cs="Wingdings"/>
      <w:sz w:val="16"/>
      <w:szCs w:val="16"/>
    </w:rPr>
  </w:style>
  <w:style w:type="character" w:customStyle="1" w:styleId="WW8Num66z1">
    <w:name w:val="WW8Num66z1"/>
    <w:rPr>
      <w:rFonts w:ascii="Courier New" w:eastAsia="Courier New" w:hAnsi="Courier New" w:cs="Courier New"/>
    </w:rPr>
  </w:style>
  <w:style w:type="character" w:customStyle="1" w:styleId="WW8Num66z2">
    <w:name w:val="WW8Num66z2"/>
    <w:rPr>
      <w:rFonts w:ascii="Wingdings" w:eastAsia="Wingdings" w:hAnsi="Wingdings" w:cs="Wingdings"/>
    </w:rPr>
  </w:style>
  <w:style w:type="character" w:customStyle="1" w:styleId="WW8Num66z3">
    <w:name w:val="WW8Num66z3"/>
    <w:rPr>
      <w:rFonts w:ascii="Symbol" w:eastAsia="Symbol" w:hAnsi="Symbol" w:cs="Symbol"/>
    </w:rPr>
  </w:style>
  <w:style w:type="character" w:customStyle="1" w:styleId="WW8Num67z0">
    <w:name w:val="WW8Num67z0"/>
    <w:rPr>
      <w:rFonts w:ascii="Wingdings" w:eastAsia="Wingdings" w:hAnsi="Wingdings" w:cs="Wingdings"/>
      <w:sz w:val="16"/>
      <w:szCs w:val="16"/>
    </w:rPr>
  </w:style>
  <w:style w:type="character" w:customStyle="1" w:styleId="WW8Num68z0">
    <w:name w:val="WW8Num68z0"/>
    <w:rPr>
      <w:rFonts w:ascii="Wingdings" w:eastAsia="Wingdings" w:hAnsi="Wingdings" w:cs="Wingdings"/>
    </w:rPr>
  </w:style>
  <w:style w:type="character" w:customStyle="1" w:styleId="WW8Num68z1">
    <w:name w:val="WW8Num68z1"/>
    <w:rPr>
      <w:rFonts w:ascii="Courier New" w:eastAsia="Courier New" w:hAnsi="Courier New" w:cs="Courier New"/>
    </w:rPr>
  </w:style>
  <w:style w:type="character" w:customStyle="1" w:styleId="WW8Num68z3">
    <w:name w:val="WW8Num68z3"/>
    <w:rPr>
      <w:rFonts w:ascii="Symbol" w:eastAsia="Symbol" w:hAnsi="Symbol" w:cs="Symbol"/>
    </w:rPr>
  </w:style>
  <w:style w:type="character" w:customStyle="1" w:styleId="WW8Num69z0">
    <w:name w:val="WW8Num69z0"/>
    <w:rPr>
      <w:rFonts w:ascii="Symbol" w:eastAsia="Symbol" w:hAnsi="Symbol" w:cs="Symbol"/>
    </w:rPr>
  </w:style>
  <w:style w:type="character" w:customStyle="1" w:styleId="WW8Num70z0">
    <w:name w:val="WW8Num70z0"/>
    <w:rPr>
      <w:rFonts w:ascii="Wingdings" w:eastAsia="Wingdings" w:hAnsi="Wingdings" w:cs="Wingdings"/>
      <w:sz w:val="28"/>
      <w:szCs w:val="28"/>
    </w:rPr>
  </w:style>
  <w:style w:type="character" w:customStyle="1" w:styleId="WW8Num70z1">
    <w:name w:val="WW8Num70z1"/>
    <w:rPr>
      <w:rFonts w:ascii="Symbol" w:eastAsia="Symbol" w:hAnsi="Symbol" w:cs="Symbol"/>
    </w:rPr>
  </w:style>
  <w:style w:type="character" w:customStyle="1" w:styleId="WW8Num70z2">
    <w:name w:val="WW8Num70z2"/>
    <w:rPr>
      <w:rFonts w:ascii="Wingdings" w:eastAsia="Wingdings" w:hAnsi="Wingdings" w:cs="Wingdings"/>
    </w:rPr>
  </w:style>
  <w:style w:type="character" w:customStyle="1" w:styleId="WW8Num70z3">
    <w:name w:val="WW8Num70z3"/>
    <w:rPr>
      <w:rFonts w:ascii="Wingdings" w:eastAsia="Times New Roman" w:hAnsi="Wingdings" w:cs="Wingdings"/>
      <w:b/>
      <w:bCs/>
      <w:i/>
      <w:iCs/>
    </w:rPr>
  </w:style>
  <w:style w:type="character" w:customStyle="1" w:styleId="WW8Num70z4">
    <w:name w:val="WW8Num70z4"/>
    <w:rPr>
      <w:rFonts w:ascii="Courier New" w:eastAsia="Courier New" w:hAnsi="Courier New" w:cs="Courier New"/>
    </w:rPr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72z0">
    <w:name w:val="WW8Num72z0"/>
    <w:rPr>
      <w:rFonts w:ascii="Wingdings" w:eastAsia="Wingdings" w:hAnsi="Wingdings" w:cs="Wingdings"/>
    </w:rPr>
  </w:style>
  <w:style w:type="character" w:customStyle="1" w:styleId="WW8Num72z1">
    <w:name w:val="WW8Num72z1"/>
    <w:rPr>
      <w:rFonts w:ascii="Courier New" w:eastAsia="Courier New" w:hAnsi="Courier New" w:cs="Courier New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3z0">
    <w:name w:val="WW8Num73z0"/>
    <w:rPr>
      <w:rFonts w:ascii="Wingdings" w:eastAsia="Wingdings" w:hAnsi="Wingdings" w:cs="Wingdings"/>
    </w:rPr>
  </w:style>
  <w:style w:type="character" w:customStyle="1" w:styleId="WW8Num73z1">
    <w:name w:val="WW8Num73z1"/>
    <w:rPr>
      <w:rFonts w:ascii="Courier New" w:eastAsia="Courier New" w:hAnsi="Courier New" w:cs="Courier New"/>
    </w:rPr>
  </w:style>
  <w:style w:type="character" w:customStyle="1" w:styleId="WW8Num73z3">
    <w:name w:val="WW8Num73z3"/>
    <w:rPr>
      <w:rFonts w:ascii="Symbol" w:eastAsia="Symbol" w:hAnsi="Symbol" w:cs="Symbol"/>
    </w:rPr>
  </w:style>
  <w:style w:type="character" w:customStyle="1" w:styleId="WW8Num74z0">
    <w:name w:val="WW8Num74z0"/>
    <w:rPr>
      <w:rFonts w:ascii="Wingdings" w:eastAsia="Wingdings" w:hAnsi="Wingdings" w:cs="Wingdings"/>
      <w:sz w:val="24"/>
      <w:szCs w:val="24"/>
    </w:rPr>
  </w:style>
  <w:style w:type="character" w:customStyle="1" w:styleId="WW8Num75z0">
    <w:name w:val="WW8Num75z0"/>
    <w:rPr>
      <w:rFonts w:ascii="Wingdings" w:eastAsia="Wingdings" w:hAnsi="Wingdings" w:cs="Wingdings"/>
      <w:sz w:val="16"/>
      <w:szCs w:val="16"/>
    </w:rPr>
  </w:style>
  <w:style w:type="character" w:customStyle="1" w:styleId="WW8Num76z0">
    <w:name w:val="WW8Num76z0"/>
    <w:rPr>
      <w:rFonts w:ascii="Wingdings" w:eastAsia="Wingdings" w:hAnsi="Wingdings" w:cs="Wingdings"/>
      <w:sz w:val="16"/>
      <w:szCs w:val="16"/>
    </w:rPr>
  </w:style>
  <w:style w:type="character" w:customStyle="1" w:styleId="WW8Num77z0">
    <w:name w:val="WW8Num77z0"/>
    <w:rPr>
      <w:rFonts w:ascii="Wingdings" w:eastAsia="Wingdings" w:hAnsi="Wingdings" w:cs="Wingdings"/>
      <w:sz w:val="20"/>
      <w:szCs w:val="20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7z3">
    <w:name w:val="WW8Num77z3"/>
    <w:rPr>
      <w:rFonts w:ascii="Symbol" w:eastAsia="Symbol" w:hAnsi="Symbol" w:cs="Symbol"/>
    </w:rPr>
  </w:style>
  <w:style w:type="character" w:customStyle="1" w:styleId="WW8Num78z0">
    <w:name w:val="WW8Num78z0"/>
    <w:rPr>
      <w:rFonts w:ascii="Wingdings" w:eastAsia="Wingdings" w:hAnsi="Wingdings" w:cs="Wingdings"/>
    </w:rPr>
  </w:style>
  <w:style w:type="character" w:customStyle="1" w:styleId="WW8Num79z0">
    <w:name w:val="WW8Num79z0"/>
    <w:rPr>
      <w:rFonts w:ascii="Wingdings" w:eastAsia="Wingdings" w:hAnsi="Wingdings" w:cs="Wingdings"/>
    </w:rPr>
  </w:style>
  <w:style w:type="character" w:customStyle="1" w:styleId="WW8Num79z1">
    <w:name w:val="WW8Num79z1"/>
    <w:rPr>
      <w:rFonts w:ascii="Courier New" w:eastAsia="Courier New" w:hAnsi="Courier New" w:cs="Courier New"/>
    </w:rPr>
  </w:style>
  <w:style w:type="character" w:customStyle="1" w:styleId="WW8Num79z3">
    <w:name w:val="WW8Num79z3"/>
    <w:rPr>
      <w:rFonts w:ascii="Symbol" w:eastAsia="Symbol" w:hAnsi="Symbol" w:cs="Symbol"/>
    </w:rPr>
  </w:style>
  <w:style w:type="character" w:customStyle="1" w:styleId="WW8Num80z0">
    <w:name w:val="WW8Num80z0"/>
    <w:rPr>
      <w:rFonts w:ascii="Times New Roman" w:eastAsia="Times New Roman" w:hAnsi="Times New Roman" w:cs="Times New Roman"/>
    </w:rPr>
  </w:style>
  <w:style w:type="character" w:customStyle="1" w:styleId="WW8Num81z0">
    <w:name w:val="WW8Num81z0"/>
    <w:rPr>
      <w:rFonts w:ascii="Wingdings" w:eastAsia="Wingdings" w:hAnsi="Wingdings" w:cs="Wingdings"/>
      <w:sz w:val="16"/>
      <w:szCs w:val="16"/>
    </w:rPr>
  </w:style>
  <w:style w:type="character" w:customStyle="1" w:styleId="WW8Num82z0">
    <w:name w:val="WW8Num82z0"/>
    <w:rPr>
      <w:rFonts w:ascii="Wingdings" w:eastAsia="Wingdings" w:hAnsi="Wingdings" w:cs="Wingdings"/>
    </w:rPr>
  </w:style>
  <w:style w:type="character" w:customStyle="1" w:styleId="WW8Num82z1">
    <w:name w:val="WW8Num82z1"/>
    <w:rPr>
      <w:rFonts w:ascii="Courier New" w:eastAsia="Courier New" w:hAnsi="Courier New" w:cs="Courier New"/>
    </w:rPr>
  </w:style>
  <w:style w:type="character" w:customStyle="1" w:styleId="WW8Num82z6">
    <w:name w:val="WW8Num82z6"/>
    <w:rPr>
      <w:rFonts w:ascii="Symbol" w:eastAsia="Symbol" w:hAnsi="Symbol" w:cs="Symbol"/>
    </w:rPr>
  </w:style>
  <w:style w:type="character" w:customStyle="1" w:styleId="WW8Num83z0">
    <w:name w:val="WW8Num83z0"/>
    <w:rPr>
      <w:rFonts w:ascii="Symbol" w:eastAsia="Symbol" w:hAnsi="Symbol" w:cs="Symbol"/>
    </w:rPr>
  </w:style>
  <w:style w:type="character" w:customStyle="1" w:styleId="WW8Num83z1">
    <w:name w:val="WW8Num83z1"/>
    <w:rPr>
      <w:rFonts w:ascii="Courier New" w:eastAsia="Courier New" w:hAnsi="Courier New" w:cs="Courier New"/>
    </w:rPr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4z0">
    <w:name w:val="WW8Num84z0"/>
    <w:rPr>
      <w:rFonts w:ascii="Wingdings" w:eastAsia="Times New Roman" w:hAnsi="Wingdings" w:cs="Wingdings"/>
    </w:rPr>
  </w:style>
  <w:style w:type="character" w:customStyle="1" w:styleId="WW8Num84z1">
    <w:name w:val="WW8Num84z1"/>
    <w:rPr>
      <w:rFonts w:ascii="Courier New" w:eastAsia="Courier New" w:hAnsi="Courier New" w:cs="Courier New"/>
    </w:rPr>
  </w:style>
  <w:style w:type="character" w:customStyle="1" w:styleId="WW8Num84z2">
    <w:name w:val="WW8Num84z2"/>
    <w:rPr>
      <w:rFonts w:ascii="Wingdings" w:eastAsia="Wingdings" w:hAnsi="Wingdings" w:cs="Wingdings"/>
    </w:rPr>
  </w:style>
  <w:style w:type="character" w:customStyle="1" w:styleId="WW8Num84z3">
    <w:name w:val="WW8Num84z3"/>
    <w:rPr>
      <w:rFonts w:ascii="Symbol" w:eastAsia="Symbol" w:hAnsi="Symbol" w:cs="Symbol"/>
    </w:rPr>
  </w:style>
  <w:style w:type="character" w:customStyle="1" w:styleId="WW8Num86z0">
    <w:name w:val="WW8Num86z0"/>
    <w:rPr>
      <w:rFonts w:ascii="Wingdings" w:eastAsia="Wingdings" w:hAnsi="Wingdings" w:cs="Wingdings"/>
    </w:rPr>
  </w:style>
  <w:style w:type="character" w:customStyle="1" w:styleId="WW8Num87z0">
    <w:name w:val="WW8Num87z0"/>
    <w:rPr>
      <w:rFonts w:ascii="Monotype Sorts" w:eastAsia="Monotype Sorts" w:hAnsi="Monotype Sorts" w:cs="Monotype Sorts"/>
    </w:rPr>
  </w:style>
  <w:style w:type="character" w:customStyle="1" w:styleId="WW8Num87z1">
    <w:name w:val="WW8Num87z1"/>
    <w:rPr>
      <w:rFonts w:ascii="Courier New" w:eastAsia="Courier New" w:hAnsi="Courier New" w:cs="Courier New"/>
    </w:rPr>
  </w:style>
  <w:style w:type="character" w:customStyle="1" w:styleId="WW8Num87z2">
    <w:name w:val="WW8Num87z2"/>
    <w:rPr>
      <w:rFonts w:ascii="Wingdings" w:eastAsia="Wingdings" w:hAnsi="Wingdings" w:cs="Wingdings"/>
    </w:rPr>
  </w:style>
  <w:style w:type="character" w:customStyle="1" w:styleId="WW8Num87z3">
    <w:name w:val="WW8Num87z3"/>
    <w:rPr>
      <w:rFonts w:ascii="Symbol" w:eastAsia="Symbol" w:hAnsi="Symbol" w:cs="Symbol"/>
    </w:rPr>
  </w:style>
  <w:style w:type="character" w:customStyle="1" w:styleId="WW8Num88z0">
    <w:name w:val="WW8Num88z0"/>
    <w:rPr>
      <w:rFonts w:ascii="Wingdings" w:eastAsia="Wingdings" w:hAnsi="Wingdings" w:cs="Wingdings"/>
      <w:sz w:val="16"/>
      <w:szCs w:val="16"/>
    </w:rPr>
  </w:style>
  <w:style w:type="character" w:customStyle="1" w:styleId="WW8Num88z1">
    <w:name w:val="WW8Num88z1"/>
    <w:rPr>
      <w:rFonts w:ascii="Courier New" w:eastAsia="Courier New" w:hAnsi="Courier New" w:cs="Courier New"/>
    </w:rPr>
  </w:style>
  <w:style w:type="character" w:customStyle="1" w:styleId="WW8Num88z2">
    <w:name w:val="WW8Num88z2"/>
    <w:rPr>
      <w:rFonts w:ascii="Wingdings" w:eastAsia="Wingdings" w:hAnsi="Wingdings" w:cs="Wingdings"/>
    </w:rPr>
  </w:style>
  <w:style w:type="character" w:customStyle="1" w:styleId="WW8Num88z3">
    <w:name w:val="WW8Num88z3"/>
    <w:rPr>
      <w:rFonts w:ascii="Symbol" w:eastAsia="Symbol" w:hAnsi="Symbol" w:cs="Symbol"/>
    </w:rPr>
  </w:style>
  <w:style w:type="character" w:customStyle="1" w:styleId="WW8Num89z0">
    <w:name w:val="WW8Num89z0"/>
    <w:rPr>
      <w:rFonts w:ascii="Wingdings" w:eastAsia="Wingdings" w:hAnsi="Wingdings" w:cs="Wingdings"/>
      <w:sz w:val="16"/>
      <w:szCs w:val="16"/>
    </w:rPr>
  </w:style>
  <w:style w:type="character" w:customStyle="1" w:styleId="WW8Num89z1">
    <w:name w:val="WW8Num89z1"/>
    <w:rPr>
      <w:rFonts w:ascii="Courier New" w:eastAsia="Courier New" w:hAnsi="Courier New" w:cs="Courier New"/>
    </w:rPr>
  </w:style>
  <w:style w:type="character" w:customStyle="1" w:styleId="WW8Num89z2">
    <w:name w:val="WW8Num89z2"/>
    <w:rPr>
      <w:rFonts w:ascii="Wingdings" w:eastAsia="Wingdings" w:hAnsi="Wingdings" w:cs="Wingdings"/>
    </w:rPr>
  </w:style>
  <w:style w:type="character" w:customStyle="1" w:styleId="WW8Num89z3">
    <w:name w:val="WW8Num89z3"/>
    <w:rPr>
      <w:rFonts w:ascii="Symbol" w:eastAsia="Symbol" w:hAnsi="Symbol" w:cs="Symbol"/>
    </w:rPr>
  </w:style>
  <w:style w:type="character" w:customStyle="1" w:styleId="WW8Num90z0">
    <w:name w:val="WW8Num90z0"/>
    <w:rPr>
      <w:rFonts w:ascii="Wingdings" w:eastAsia="Wingdings" w:hAnsi="Wingdings" w:cs="Wingdings"/>
    </w:rPr>
  </w:style>
  <w:style w:type="character" w:customStyle="1" w:styleId="WW8Num91z0">
    <w:name w:val="WW8Num91z0"/>
    <w:rPr>
      <w:rFonts w:ascii="Wingdings" w:eastAsia="Wingdings" w:hAnsi="Wingdings" w:cs="Wingdings"/>
      <w:sz w:val="16"/>
      <w:szCs w:val="16"/>
    </w:rPr>
  </w:style>
  <w:style w:type="character" w:customStyle="1" w:styleId="WW8Num92z0">
    <w:name w:val="WW8Num92z0"/>
    <w:rPr>
      <w:rFonts w:ascii="Wingdings" w:eastAsia="Wingdings" w:hAnsi="Wingdings" w:cs="Wingdings"/>
    </w:rPr>
  </w:style>
  <w:style w:type="character" w:customStyle="1" w:styleId="WW8Num93z0">
    <w:name w:val="WW8Num93z0"/>
    <w:rPr>
      <w:rFonts w:ascii="Times New Roman" w:eastAsia="Times New Roman" w:hAnsi="Times New Roman" w:cs="Times New Roman"/>
    </w:rPr>
  </w:style>
  <w:style w:type="character" w:customStyle="1" w:styleId="WW8Num93z1">
    <w:name w:val="WW8Num93z1"/>
    <w:rPr>
      <w:rFonts w:ascii="Courier New" w:eastAsia="Courier New" w:hAnsi="Courier New" w:cs="Courier New"/>
    </w:rPr>
  </w:style>
  <w:style w:type="character" w:customStyle="1" w:styleId="WW8Num93z2">
    <w:name w:val="WW8Num93z2"/>
    <w:rPr>
      <w:rFonts w:ascii="Wingdings" w:eastAsia="Wingdings" w:hAnsi="Wingdings" w:cs="Wingdings"/>
    </w:rPr>
  </w:style>
  <w:style w:type="character" w:customStyle="1" w:styleId="WW8Num93z3">
    <w:name w:val="WW8Num93z3"/>
    <w:rPr>
      <w:rFonts w:ascii="Symbol" w:eastAsia="Symbol" w:hAnsi="Symbol" w:cs="Symbol"/>
    </w:rPr>
  </w:style>
  <w:style w:type="character" w:customStyle="1" w:styleId="WW8Num94z0">
    <w:name w:val="WW8Num94z0"/>
    <w:rPr>
      <w:rFonts w:ascii="Times New Roman" w:eastAsia="Times New Roman" w:hAnsi="Times New Roman" w:cs="Times New Roman"/>
    </w:rPr>
  </w:style>
  <w:style w:type="character" w:customStyle="1" w:styleId="WW8Num96z0">
    <w:name w:val="WW8Num96z0"/>
    <w:rPr>
      <w:rFonts w:ascii="Wingdings" w:eastAsia="Wingdings" w:hAnsi="Wingdings" w:cs="Wingdings"/>
      <w:sz w:val="16"/>
      <w:szCs w:val="16"/>
    </w:rPr>
  </w:style>
  <w:style w:type="character" w:customStyle="1" w:styleId="WW8Num97z0">
    <w:name w:val="WW8Num97z0"/>
    <w:rPr>
      <w:rFonts w:ascii="Wingdings" w:eastAsia="Wingdings" w:hAnsi="Wingdings" w:cs="Wingdings"/>
      <w:sz w:val="16"/>
      <w:szCs w:val="16"/>
    </w:rPr>
  </w:style>
  <w:style w:type="character" w:customStyle="1" w:styleId="WW8Num97z1">
    <w:name w:val="WW8Num97z1"/>
    <w:rPr>
      <w:rFonts w:ascii="Courier New" w:eastAsia="Courier New" w:hAnsi="Courier New" w:cs="Courier New"/>
    </w:rPr>
  </w:style>
  <w:style w:type="character" w:customStyle="1" w:styleId="WW8Num97z2">
    <w:name w:val="WW8Num97z2"/>
    <w:rPr>
      <w:rFonts w:ascii="Wingdings" w:eastAsia="Wingdings" w:hAnsi="Wingdings" w:cs="Wingdings"/>
    </w:rPr>
  </w:style>
  <w:style w:type="character" w:customStyle="1" w:styleId="WW8Num97z3">
    <w:name w:val="WW8Num97z3"/>
    <w:rPr>
      <w:rFonts w:ascii="Symbol" w:eastAsia="Symbol" w:hAnsi="Symbol" w:cs="Symbol"/>
    </w:rPr>
  </w:style>
  <w:style w:type="character" w:customStyle="1" w:styleId="WW8Num98z0">
    <w:name w:val="WW8Num98z0"/>
    <w:rPr>
      <w:rFonts w:ascii="Wingdings" w:eastAsia="Wingdings" w:hAnsi="Wingdings" w:cs="Wingdings"/>
      <w:sz w:val="20"/>
      <w:szCs w:val="20"/>
    </w:rPr>
  </w:style>
  <w:style w:type="character" w:customStyle="1" w:styleId="WW8Num98z1">
    <w:name w:val="WW8Num98z1"/>
    <w:rPr>
      <w:rFonts w:ascii="Courier New" w:eastAsia="Courier New" w:hAnsi="Courier New" w:cs="Courier New"/>
    </w:rPr>
  </w:style>
  <w:style w:type="character" w:customStyle="1" w:styleId="WW8Num98z2">
    <w:name w:val="WW8Num98z2"/>
    <w:rPr>
      <w:rFonts w:ascii="Wingdings" w:eastAsia="Wingdings" w:hAnsi="Wingdings" w:cs="Wingdings"/>
    </w:rPr>
  </w:style>
  <w:style w:type="character" w:customStyle="1" w:styleId="WW8Num98z3">
    <w:name w:val="WW8Num98z3"/>
    <w:rPr>
      <w:rFonts w:ascii="Symbol" w:eastAsia="Symbol" w:hAnsi="Symbol" w:cs="Symbol"/>
    </w:rPr>
  </w:style>
  <w:style w:type="character" w:customStyle="1" w:styleId="WW-Policepardfaut11111">
    <w:name w:val="WW-Police par défaut11111"/>
  </w:style>
  <w:style w:type="character" w:styleId="Numrodepage">
    <w:name w:val="page number"/>
    <w:basedOn w:val="WW-Policepardfaut11111"/>
  </w:style>
  <w:style w:type="character" w:customStyle="1" w:styleId="Caractredenotedebasdepage">
    <w:name w:val="Caractère de note de bas de page"/>
    <w:basedOn w:val="WW-Policepardfaut11111"/>
    <w:rPr>
      <w:position w:val="0"/>
      <w:sz w:val="14"/>
      <w:vertAlign w:val="baseline"/>
    </w:rPr>
  </w:style>
  <w:style w:type="character" w:styleId="Marquedecommentaire">
    <w:name w:val="annotation reference"/>
    <w:basedOn w:val="WW-Policepardfaut11111"/>
    <w:rPr>
      <w:sz w:val="16"/>
      <w:szCs w:val="16"/>
    </w:rPr>
  </w:style>
  <w:style w:type="character" w:customStyle="1" w:styleId="FootnoteSymbol">
    <w:name w:val="Footnote Symbol"/>
    <w:rPr>
      <w:position w:val="0"/>
      <w:sz w:val="14"/>
      <w:vertAlign w:val="baseline"/>
    </w:rPr>
  </w:style>
  <w:style w:type="character" w:customStyle="1" w:styleId="Caractredenotedefin">
    <w:name w:val="Caractère de note de fin"/>
    <w:rPr>
      <w:position w:val="0"/>
      <w:sz w:val="14"/>
      <w:vertAlign w:val="baseline"/>
    </w:rPr>
  </w:style>
  <w:style w:type="character" w:customStyle="1" w:styleId="WW-Caractredenotedefin">
    <w:name w:val="WW-Caractère de note de fin"/>
  </w:style>
  <w:style w:type="character" w:customStyle="1" w:styleId="StrongEmphasis">
    <w:name w:val="Strong Emphasis"/>
    <w:basedOn w:val="WW-Policepardfaut1111"/>
    <w:rPr>
      <w:b/>
      <w:bCs/>
    </w:rPr>
  </w:style>
  <w:style w:type="character" w:customStyle="1" w:styleId="WW-Caractresdenotedebasdepage">
    <w:name w:val="WW-Caractères de note de bas de page"/>
    <w:rPr>
      <w:position w:val="0"/>
      <w:sz w:val="14"/>
      <w:vertAlign w:val="baseline"/>
    </w:rPr>
  </w:style>
  <w:style w:type="character" w:customStyle="1" w:styleId="EndnoteSymbol">
    <w:name w:val="Endnote Symbol"/>
    <w:rPr>
      <w:position w:val="0"/>
      <w:sz w:val="14"/>
      <w:vertAlign w:val="baseline"/>
    </w:rPr>
  </w:style>
  <w:style w:type="character" w:styleId="Appelnotedebasdep">
    <w:name w:val="footnote reference"/>
    <w:rPr>
      <w:position w:val="0"/>
      <w:vertAlign w:val="superscript"/>
    </w:rPr>
  </w:style>
  <w:style w:type="character" w:styleId="Appeldenotedefin">
    <w:name w:val="endnote reference"/>
    <w:rPr>
      <w:position w:val="0"/>
      <w:vertAlign w:val="superscript"/>
    </w:rPr>
  </w:style>
  <w:style w:type="character" w:customStyle="1" w:styleId="WW-Appelnotedebasdep">
    <w:name w:val="WW-Appel note de bas de p."/>
    <w:rPr>
      <w:position w:val="0"/>
      <w:sz w:val="14"/>
      <w:vertAlign w:val="baseline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WW-Appelnotedebasdep1">
    <w:name w:val="WW-Appel note de bas de p.1"/>
    <w:rPr>
      <w:position w:val="0"/>
      <w:vertAlign w:val="superscript"/>
    </w:rPr>
  </w:style>
  <w:style w:type="character" w:customStyle="1" w:styleId="WW-Appelnotedebasdep12">
    <w:name w:val="WW-Appel note de bas de p.12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Appelnotedebasdep2">
    <w:name w:val="WW-Appel note de bas de p.2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-Appeldenotedefin">
    <w:name w:val="WW-Appel de note de fin"/>
    <w:rPr>
      <w:position w:val="0"/>
      <w:vertAlign w:val="superscript"/>
    </w:rPr>
  </w:style>
  <w:style w:type="character" w:customStyle="1" w:styleId="Appeldenote">
    <w:name w:val="Appel de note"/>
    <w:rPr>
      <w:position w:val="0"/>
      <w:vertAlign w:val="superscript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8Num6z3">
    <w:name w:val="WW8Num6z3"/>
    <w:rPr>
      <w:rFonts w:ascii="Symbol" w:eastAsia="Symbol" w:hAnsi="Symbol"/>
    </w:rPr>
  </w:style>
  <w:style w:type="character" w:customStyle="1" w:styleId="WW8Num5z6">
    <w:name w:val="WW8Num5z6"/>
    <w:rPr>
      <w:rFonts w:ascii="Symbol" w:eastAsia="Symbol" w:hAnsi="Symbol"/>
    </w:rPr>
  </w:style>
  <w:style w:type="character" w:customStyle="1" w:styleId="WW8Num4z4">
    <w:name w:val="WW8Num4z4"/>
    <w:rPr>
      <w:rFonts w:ascii="Courier New" w:eastAsia="Courier New" w:hAnsi="Courier New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5">
    <w:name w:val="WW8Num3z5"/>
    <w:rPr>
      <w:rFonts w:ascii="Arial" w:eastAsia="Arial" w:hAnsi="Arial"/>
      <w:sz w:val="20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NumberingSymbols">
    <w:name w:val="Numbering Symbols"/>
  </w:style>
  <w:style w:type="character" w:customStyle="1" w:styleId="IndexLink">
    <w:name w:val="Index Link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Numbering1">
    <w:name w:val="Numbering 1"/>
    <w:basedOn w:val="Aucuneliste"/>
    <w:pPr>
      <w:numPr>
        <w:numId w:val="1"/>
      </w:numPr>
    </w:pPr>
  </w:style>
  <w:style w:type="numbering" w:customStyle="1" w:styleId="WW8Num1">
    <w:name w:val="WW8Num1"/>
    <w:basedOn w:val="Aucuneliste"/>
    <w:pPr>
      <w:numPr>
        <w:numId w:val="2"/>
      </w:numPr>
    </w:pPr>
  </w:style>
  <w:style w:type="numbering" w:customStyle="1" w:styleId="WW8Num2">
    <w:name w:val="WW8Num2"/>
    <w:basedOn w:val="Aucuneliste"/>
    <w:pPr>
      <w:numPr>
        <w:numId w:val="3"/>
      </w:numPr>
    </w:pPr>
  </w:style>
  <w:style w:type="numbering" w:customStyle="1" w:styleId="WW8Num3">
    <w:name w:val="WW8Num3"/>
    <w:basedOn w:val="Aucuneliste"/>
    <w:pPr>
      <w:numPr>
        <w:numId w:val="4"/>
      </w:numPr>
    </w:pPr>
  </w:style>
  <w:style w:type="numbering" w:customStyle="1" w:styleId="WW8Num4">
    <w:name w:val="WW8Num4"/>
    <w:basedOn w:val="Aucuneliste"/>
    <w:pPr>
      <w:numPr>
        <w:numId w:val="5"/>
      </w:numPr>
    </w:pPr>
  </w:style>
  <w:style w:type="numbering" w:customStyle="1" w:styleId="WW8Num5">
    <w:name w:val="WW8Num5"/>
    <w:basedOn w:val="Aucuneliste"/>
    <w:pPr>
      <w:numPr>
        <w:numId w:val="6"/>
      </w:numPr>
    </w:pPr>
  </w:style>
  <w:style w:type="numbering" w:customStyle="1" w:styleId="WW8Num6">
    <w:name w:val="WW8Num6"/>
    <w:basedOn w:val="Aucuneliste"/>
    <w:pPr>
      <w:numPr>
        <w:numId w:val="7"/>
      </w:numPr>
    </w:pPr>
  </w:style>
  <w:style w:type="numbering" w:customStyle="1" w:styleId="WW8Num7">
    <w:name w:val="WW8Num7"/>
    <w:basedOn w:val="Aucuneliste"/>
    <w:pPr>
      <w:numPr>
        <w:numId w:val="8"/>
      </w:numPr>
    </w:pPr>
  </w:style>
  <w:style w:type="numbering" w:customStyle="1" w:styleId="WW8Num8">
    <w:name w:val="WW8Num8"/>
    <w:basedOn w:val="Aucuneliste"/>
    <w:pPr>
      <w:numPr>
        <w:numId w:val="9"/>
      </w:numPr>
    </w:pPr>
  </w:style>
  <w:style w:type="numbering" w:customStyle="1" w:styleId="WWNum1">
    <w:name w:val="WWNum1"/>
    <w:basedOn w:val="Aucunelist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servatoire.savoie.equipement-agriculture.gouv.f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dt-seef-ma@savoie.gouv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E11B-06CD-4F0B-9277-3B468428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13</Pages>
  <Words>4767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D'AUTORISATION DE TRAVAUX</vt:lpstr>
    </vt:vector>
  </TitlesOfParts>
  <Company>Conseil Général de la Savoie</Company>
  <LinksUpToDate>false</LinksUpToDate>
  <CharactersWithSpaces>30926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D'AUTORISATION DE TRAVAUX</dc:title>
  <dc:creator>Philippe DURAND</dc:creator>
  <cp:lastModifiedBy>PHILIPPE DURAND</cp:lastModifiedBy>
  <cp:revision>8</cp:revision>
  <dcterms:created xsi:type="dcterms:W3CDTF">2019-07-31T11:03:00Z</dcterms:created>
  <dcterms:modified xsi:type="dcterms:W3CDTF">2020-10-16T08:35:00Z</dcterms:modified>
</cp:coreProperties>
</file>